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7FA" w:rsidRPr="00107229" w:rsidRDefault="002707FA" w:rsidP="002707FA">
      <w:pPr>
        <w:tabs>
          <w:tab w:val="num" w:pos="0"/>
        </w:tabs>
        <w:ind w:firstLine="709"/>
        <w:jc w:val="center"/>
        <w:rPr>
          <w:b/>
          <w:sz w:val="28"/>
          <w:szCs w:val="28"/>
        </w:rPr>
      </w:pPr>
      <w:r w:rsidRPr="00107229">
        <w:rPr>
          <w:b/>
          <w:sz w:val="28"/>
          <w:szCs w:val="28"/>
        </w:rPr>
        <w:t>ДӘРІС КЕШЕНІ</w:t>
      </w:r>
    </w:p>
    <w:p w:rsidR="002707FA" w:rsidRDefault="002707FA" w:rsidP="002707FA">
      <w:pPr>
        <w:ind w:firstLine="720"/>
        <w:jc w:val="both"/>
        <w:rPr>
          <w:b/>
        </w:rPr>
      </w:pPr>
    </w:p>
    <w:p w:rsidR="00201EBF" w:rsidRPr="00E82945" w:rsidRDefault="0087772D" w:rsidP="00201EBF">
      <w:pPr>
        <w:rPr>
          <w:b/>
          <w:sz w:val="28"/>
          <w:szCs w:val="28"/>
        </w:rPr>
      </w:pPr>
      <w:r w:rsidRPr="00107229">
        <w:rPr>
          <w:b/>
          <w:bCs/>
          <w:sz w:val="28"/>
          <w:szCs w:val="28"/>
        </w:rPr>
        <w:t xml:space="preserve">Тақырып 1. </w:t>
      </w:r>
      <w:r w:rsidR="00E82945" w:rsidRPr="00E82945">
        <w:rPr>
          <w:b/>
          <w:sz w:val="28"/>
          <w:szCs w:val="28"/>
        </w:rPr>
        <w:t>Ғылыми зерттеулер әдіснамасы</w:t>
      </w:r>
    </w:p>
    <w:p w:rsidR="001B7013" w:rsidRDefault="001B7013" w:rsidP="006D65D4">
      <w:pPr>
        <w:ind w:firstLine="708"/>
        <w:jc w:val="both"/>
        <w:rPr>
          <w:b/>
          <w:sz w:val="28"/>
          <w:szCs w:val="28"/>
        </w:rPr>
      </w:pPr>
      <w:r>
        <w:rPr>
          <w:b/>
          <w:sz w:val="28"/>
          <w:szCs w:val="28"/>
        </w:rPr>
        <w:t>Мақсаты:</w:t>
      </w:r>
      <w:r w:rsidRPr="001B7013">
        <w:rPr>
          <w:sz w:val="28"/>
          <w:szCs w:val="28"/>
        </w:rPr>
        <w:t xml:space="preserve"> </w:t>
      </w:r>
      <w:r w:rsidRPr="000B0C70">
        <w:rPr>
          <w:sz w:val="28"/>
          <w:szCs w:val="28"/>
        </w:rPr>
        <w:t>Ғылыми зерттеулер әдіснамасы пәніне шолу жасау.</w:t>
      </w:r>
      <w:r>
        <w:rPr>
          <w:sz w:val="28"/>
          <w:szCs w:val="28"/>
        </w:rPr>
        <w:t xml:space="preserve"> Әдебиет теориясының қалыптасуы мен әдіснама теориясына тоқталу.</w:t>
      </w:r>
    </w:p>
    <w:p w:rsidR="00A91CB4" w:rsidRDefault="002707FA" w:rsidP="006D65D4">
      <w:pPr>
        <w:ind w:firstLine="708"/>
        <w:jc w:val="both"/>
        <w:rPr>
          <w:lang w:eastAsia="ko-KR"/>
        </w:rPr>
      </w:pPr>
      <w:r w:rsidRPr="00107229">
        <w:rPr>
          <w:b/>
          <w:sz w:val="28"/>
          <w:szCs w:val="28"/>
        </w:rPr>
        <w:t>Жоспары:</w:t>
      </w:r>
      <w:r w:rsidR="001D4980">
        <w:rPr>
          <w:lang w:eastAsia="ko-KR"/>
        </w:rPr>
        <w:t xml:space="preserve"> </w:t>
      </w:r>
    </w:p>
    <w:p w:rsidR="001B7013" w:rsidRDefault="001B7013" w:rsidP="006D65D4">
      <w:pPr>
        <w:ind w:firstLine="708"/>
        <w:jc w:val="both"/>
        <w:rPr>
          <w:sz w:val="28"/>
          <w:szCs w:val="28"/>
        </w:rPr>
      </w:pPr>
      <w:r>
        <w:rPr>
          <w:lang w:eastAsia="ko-KR"/>
        </w:rPr>
        <w:t xml:space="preserve">1. </w:t>
      </w:r>
      <w:r w:rsidRPr="000B0C70">
        <w:rPr>
          <w:sz w:val="28"/>
          <w:szCs w:val="28"/>
        </w:rPr>
        <w:t>Ғылыми зерттеулер әдіснамасы пәні</w:t>
      </w:r>
      <w:r>
        <w:rPr>
          <w:sz w:val="28"/>
          <w:szCs w:val="28"/>
        </w:rPr>
        <w:t>.</w:t>
      </w:r>
    </w:p>
    <w:p w:rsidR="001B7013" w:rsidRDefault="001B7013" w:rsidP="001B7013">
      <w:pPr>
        <w:ind w:firstLine="708"/>
        <w:jc w:val="both"/>
        <w:rPr>
          <w:b/>
          <w:sz w:val="28"/>
          <w:szCs w:val="28"/>
        </w:rPr>
      </w:pPr>
      <w:r>
        <w:rPr>
          <w:sz w:val="28"/>
          <w:szCs w:val="28"/>
        </w:rPr>
        <w:t>2. Әдебиет теориясының қалыптасуы мен әдіснама теориясына тоқталу.</w:t>
      </w:r>
    </w:p>
    <w:p w:rsidR="001B7013" w:rsidRDefault="001B7013" w:rsidP="006D65D4">
      <w:pPr>
        <w:ind w:firstLine="708"/>
        <w:jc w:val="both"/>
        <w:rPr>
          <w:rFonts w:ascii="Kz Times New Roman" w:hAnsi="Kz Times New Roman"/>
          <w:sz w:val="28"/>
          <w:szCs w:val="28"/>
        </w:rPr>
      </w:pPr>
      <w:r>
        <w:rPr>
          <w:rFonts w:ascii="Kz Times New Roman" w:hAnsi="Kz Times New Roman"/>
          <w:sz w:val="28"/>
          <w:szCs w:val="28"/>
        </w:rPr>
        <w:t xml:space="preserve">3. </w:t>
      </w:r>
      <w:r w:rsidRPr="001B7013">
        <w:rPr>
          <w:rFonts w:eastAsia="Calibri"/>
          <w:sz w:val="28"/>
          <w:szCs w:val="28"/>
          <w:shd w:val="clear" w:color="auto" w:fill="FFFFFF"/>
          <w:lang w:eastAsia="ru-RU"/>
        </w:rPr>
        <w:t>Әдеби процестің тарихи өзгеріске ұшырау жолындағы әдебиеттану мектептері.</w:t>
      </w:r>
    </w:p>
    <w:p w:rsidR="00077743" w:rsidRDefault="002707FA" w:rsidP="00557D09">
      <w:pPr>
        <w:pStyle w:val="a7"/>
        <w:shd w:val="clear" w:color="auto" w:fill="FFFFFF"/>
        <w:spacing w:before="0" w:beforeAutospacing="0" w:after="0" w:afterAutospacing="0" w:line="20" w:lineRule="atLeast"/>
        <w:ind w:firstLine="708"/>
        <w:jc w:val="both"/>
        <w:textAlignment w:val="baseline"/>
        <w:rPr>
          <w:b/>
          <w:lang w:val="kk-KZ"/>
        </w:rPr>
      </w:pPr>
      <w:r w:rsidRPr="00DC4C9C">
        <w:rPr>
          <w:b/>
          <w:sz w:val="28"/>
          <w:szCs w:val="28"/>
          <w:lang w:val="kk-KZ"/>
        </w:rPr>
        <w:t>Мазмұны</w:t>
      </w:r>
      <w:r w:rsidRPr="00DC4C9C">
        <w:rPr>
          <w:b/>
          <w:lang w:val="kk-KZ"/>
        </w:rPr>
        <w:t xml:space="preserve">: </w:t>
      </w:r>
    </w:p>
    <w:p w:rsidR="00077743" w:rsidRPr="008421C5" w:rsidRDefault="00077743" w:rsidP="00077743">
      <w:pPr>
        <w:ind w:firstLine="360"/>
        <w:jc w:val="both"/>
        <w:rPr>
          <w:sz w:val="28"/>
          <w:szCs w:val="28"/>
        </w:rPr>
      </w:pPr>
      <w:r w:rsidRPr="008421C5">
        <w:rPr>
          <w:sz w:val="28"/>
          <w:szCs w:val="28"/>
        </w:rPr>
        <w:t xml:space="preserve">Ғылым – адамдардың табиғат, қоғам, ойлау туралы білімдерінің жүйесі. Осы үш саланың әрқайсысына қатысты ғылымдардың жеке салалары және олардың даму заңдылықтары бар. </w:t>
      </w:r>
    </w:p>
    <w:p w:rsidR="00077743" w:rsidRPr="008421C5" w:rsidRDefault="00077743" w:rsidP="00077743">
      <w:pPr>
        <w:ind w:firstLine="360"/>
        <w:jc w:val="both"/>
        <w:rPr>
          <w:sz w:val="28"/>
          <w:szCs w:val="28"/>
        </w:rPr>
      </w:pPr>
      <w:r w:rsidRPr="008421C5">
        <w:rPr>
          <w:sz w:val="28"/>
          <w:szCs w:val="28"/>
        </w:rPr>
        <w:t>Қазіргі заманғы ғылым – жаңа білім өндіру және мақсатқа сай оны беріп отыру жөніндегі әлеуметтік бағдарлы қызмет, қоғамдық өндірістің өзіндік түрі, жиынтығында дүниенің ғылыми бейнесін құрайтын білімдер жүйесі, аса маңызды әлеуметтік қару. Қоғамдық сананың түрлерінің бірі әрі ерекше қызмет бола отырып, ғылым, К.Маркс айтқандай, қоғамның идеалдық және практикалық байлығын білдіреді.</w:t>
      </w:r>
    </w:p>
    <w:p w:rsidR="00077743" w:rsidRPr="008421C5" w:rsidRDefault="00077743" w:rsidP="00077743">
      <w:pPr>
        <w:ind w:firstLine="360"/>
        <w:jc w:val="both"/>
        <w:rPr>
          <w:sz w:val="28"/>
          <w:szCs w:val="28"/>
        </w:rPr>
      </w:pPr>
      <w:r w:rsidRPr="008421C5">
        <w:rPr>
          <w:sz w:val="28"/>
          <w:szCs w:val="28"/>
        </w:rPr>
        <w:t>Қазіргі жағдайларда ғылым ұжымы жетекшісінің рөлі артып отыр. Социологиялық зерттеулер ғылыми – зерттеу жұмыстардың төмен нәтижелілігі ғылыми кадрларды орналастыру мен пайдаланудың дұрыс еместігінен, жеке салалар мен қызметкерлердің, ең алдымен жастардың жұмысына ғылыми жетекшіліктің нашарлығынан екендігін дәлелдейді. Маманданған ғылыми жетекшіліктің маңызы әсіресе қысқа мерзімді зерттеулер бағдарламаларында арта түседі.</w:t>
      </w:r>
    </w:p>
    <w:p w:rsidR="00077743" w:rsidRPr="008421C5" w:rsidRDefault="00077743" w:rsidP="00077743">
      <w:pPr>
        <w:ind w:firstLine="360"/>
        <w:jc w:val="both"/>
        <w:rPr>
          <w:sz w:val="28"/>
          <w:szCs w:val="28"/>
        </w:rPr>
      </w:pPr>
      <w:r w:rsidRPr="008421C5">
        <w:rPr>
          <w:sz w:val="28"/>
          <w:szCs w:val="28"/>
        </w:rPr>
        <w:t xml:space="preserve">Ғылыми еңбектің тиімділігін арттырудың және ғылыми қызметті интенсивтендірудің басты жағдайларының бірі зерттеулерді ақпараттық қамтуды жақсарту, ғылыми коммуникация  жүйелерін, ғылыми ұжымдар арасындағы байланыстарды одан әрі дамыту болып табылады. </w:t>
      </w:r>
    </w:p>
    <w:p w:rsidR="00077743" w:rsidRPr="008421C5" w:rsidRDefault="00077743" w:rsidP="00077743">
      <w:pPr>
        <w:ind w:firstLine="360"/>
        <w:jc w:val="both"/>
        <w:rPr>
          <w:sz w:val="28"/>
          <w:szCs w:val="28"/>
        </w:rPr>
      </w:pPr>
      <w:r w:rsidRPr="008421C5">
        <w:rPr>
          <w:sz w:val="28"/>
          <w:szCs w:val="28"/>
        </w:rPr>
        <w:t>Ғылымтану мәселесі төңірегінде қазіргі заманғы ғылымның логикалық – гносеологиялық, әлеуметтік, экономикалық, құқықтық және басқа көптеген зерттеулер топтасуда. Ғылыми білім мен ғылыми қызмет дамуының нақтылы процестері мен бағыттары туралы маңызды эмперикалық (тәжірибелік) мәліметтер қорланды және қорлануда. Қазіргі ғылымтануда социологиялық проблематика неғұрлым үлкен орын алып келеді.</w:t>
      </w:r>
    </w:p>
    <w:p w:rsidR="00077743" w:rsidRPr="008421C5" w:rsidRDefault="00077743" w:rsidP="00077743">
      <w:pPr>
        <w:ind w:firstLine="360"/>
        <w:jc w:val="both"/>
        <w:rPr>
          <w:sz w:val="28"/>
          <w:szCs w:val="28"/>
        </w:rPr>
      </w:pPr>
      <w:r w:rsidRPr="008421C5">
        <w:rPr>
          <w:sz w:val="28"/>
          <w:szCs w:val="28"/>
        </w:rPr>
        <w:t xml:space="preserve">Ғылымтану алдымен ғылымды зерттеудің алуан түрлі бағыттарының, типтерінің жалпы атауы, олардың ішінен негізгі алтауын бөліп көрсетуге болады. Біріншіден, ғылымды логикалық – гносеологиялық зерттеу, оның пәні ғылыми білімнің өзі, оның құрылымы, оның дамуының логикасы мен диалектикасы болып алады. Екіншіден, тұтасынан алғанда ғылым дамуының нақтылы тарихи процесіне және оның жеке көріністеріне көңіл бөлетін тарихи – ғылыми зерттеулер. Төртіншіден, ғылым дамуының экономикалық проблемаларын зерттеулер. Бесіншіден, ғылым творчествосының </w:t>
      </w:r>
      <w:r w:rsidRPr="008421C5">
        <w:rPr>
          <w:sz w:val="28"/>
          <w:szCs w:val="28"/>
        </w:rPr>
        <w:lastRenderedPageBreak/>
        <w:t xml:space="preserve">психологиясын зерттеулер. Алтыншыдан, ғылымды сан тұрғысынан түсіндіру методы ретінде ғылым өлшеу зерттеулері. </w:t>
      </w:r>
    </w:p>
    <w:p w:rsidR="00077743" w:rsidRPr="008421C5" w:rsidRDefault="00077743" w:rsidP="00077743">
      <w:pPr>
        <w:jc w:val="both"/>
        <w:rPr>
          <w:sz w:val="28"/>
          <w:szCs w:val="28"/>
        </w:rPr>
      </w:pPr>
      <w:r w:rsidRPr="008421C5">
        <w:rPr>
          <w:sz w:val="28"/>
          <w:szCs w:val="28"/>
        </w:rPr>
        <w:t>Сонымен, ғылым – күрделі көп өлшемді әлеуметтік құбылыс әрі білімнің түрлі салалары, алуан түрлі нақтылы тарихи жағдайларда оны алуан түрлі жақтарынан зерттейді.</w:t>
      </w:r>
    </w:p>
    <w:p w:rsidR="00077743" w:rsidRPr="008421C5" w:rsidRDefault="00077743" w:rsidP="00077743">
      <w:pPr>
        <w:ind w:firstLine="708"/>
        <w:jc w:val="both"/>
        <w:rPr>
          <w:sz w:val="28"/>
          <w:szCs w:val="28"/>
        </w:rPr>
      </w:pPr>
      <w:r w:rsidRPr="008421C5">
        <w:rPr>
          <w:sz w:val="28"/>
          <w:szCs w:val="28"/>
        </w:rPr>
        <w:t xml:space="preserve">Қорыта айтқанда, ғылым қоғамдық өмірге, әсіресе техникалық – экономикалық дамуға, әлеуметтік басқаруға, білім жүйесін және адамның дүниеге көзқарасын қалыптастыруға белсене қатысатын әлеуметтік институттардың біріне айналды.  </w:t>
      </w:r>
    </w:p>
    <w:p w:rsidR="009C311A" w:rsidRPr="008421C5" w:rsidRDefault="009C311A" w:rsidP="009C311A">
      <w:pPr>
        <w:ind w:firstLine="360"/>
        <w:jc w:val="both"/>
        <w:rPr>
          <w:sz w:val="28"/>
          <w:szCs w:val="28"/>
        </w:rPr>
      </w:pPr>
      <w:r w:rsidRPr="008421C5">
        <w:rPr>
          <w:sz w:val="28"/>
          <w:szCs w:val="28"/>
        </w:rPr>
        <w:t>Ғылым дамуының басты шарты – жаңа деректермен үздіксіз толығып бару. Ал деректердің жинақталуы мен олардың түсініктемесі ғылыми негіздлеген зерттеу әдістеріне тәуелді келеді, әдістер, өз кезегеніде, ғылым аймағында әдіснама атауын алған теориялық принциптердің бірлікті тобымен міндетті байланыста болады.</w:t>
      </w:r>
    </w:p>
    <w:p w:rsidR="009C311A" w:rsidRPr="008421C5" w:rsidRDefault="009C311A" w:rsidP="009C311A">
      <w:pPr>
        <w:ind w:firstLine="360"/>
        <w:jc w:val="both"/>
        <w:rPr>
          <w:sz w:val="28"/>
          <w:szCs w:val="28"/>
        </w:rPr>
      </w:pPr>
      <w:r w:rsidRPr="008421C5">
        <w:rPr>
          <w:sz w:val="28"/>
          <w:szCs w:val="28"/>
        </w:rPr>
        <w:t xml:space="preserve">Қазіргі заман ғылымында әдіснама деп ғылыми – танымдық іс - әрекеттердің түзілу принциптері, формалары мен тәсілдері жөніндегі білімді айтамыз. Ғылым әдіснамасы зерттеу жүйесіндегі құрылымдық бірліктердің нысаны, талдау пәні, зерттеу міндеттері, зерттеу құралдар тобы т.б. сипаттамасын береді. Сонымен бірге зерттеу міндеттерінің шешімін табу процесіндегі әрекеттер бірізділігін белгілейді. Осыдан, педагогика әдіснамасын педагогикалық таным және болмысты қайта жасаудың теориялық ережелер топтамасы ретінде қарастырған жөн. </w:t>
      </w:r>
    </w:p>
    <w:p w:rsidR="009C311A" w:rsidRPr="008421C5" w:rsidRDefault="009C311A" w:rsidP="009C311A">
      <w:pPr>
        <w:ind w:firstLine="360"/>
        <w:jc w:val="both"/>
        <w:rPr>
          <w:sz w:val="28"/>
          <w:szCs w:val="28"/>
        </w:rPr>
      </w:pPr>
      <w:r w:rsidRPr="008421C5">
        <w:rPr>
          <w:sz w:val="28"/>
          <w:szCs w:val="28"/>
        </w:rPr>
        <w:t>Әрқандай әдіснама қалыпты көрсетпе – нұсқау және реттестіру қызметтерін атқарады. Дегенмен, әдіснамалық білім екі күйде іске асырылуы мүмкін: дескриптивтік не прескриптвтік.</w:t>
      </w:r>
    </w:p>
    <w:p w:rsidR="009C311A" w:rsidRPr="008421C5" w:rsidRDefault="009C311A" w:rsidP="009C311A">
      <w:pPr>
        <w:ind w:firstLine="708"/>
        <w:jc w:val="both"/>
        <w:rPr>
          <w:sz w:val="28"/>
          <w:szCs w:val="28"/>
        </w:rPr>
      </w:pPr>
      <w:r w:rsidRPr="008421C5">
        <w:rPr>
          <w:sz w:val="28"/>
          <w:szCs w:val="28"/>
        </w:rPr>
        <w:t>Дескриптвтік әдіснама – ғылыми білімдердің  құрылымы мен ғылыми таным заңдылықтары жөніндегі білім ретінде зерттеу процесіне бағыт – бағдар береді. Ал прескриптвтік әдіснама – зерттеу іс - әрекеттерін реттеп барудың жол жобасын белгілеп, көрсетеді. Дәстүрлі әдіснамалық талдауда ғылыми іс - әрекеттерді жүзеге асыру тиімділігімен танылған ұсыныстары және ережелеріне байланысты құрастыру міндеттері басымдау болса, ал дескриптивті талдауда ғылыми таным процесінде іске асырылған зерттеу әрекеттерін қайталап баяндау, түсіндіру қызметтері атқарылады.</w:t>
      </w:r>
    </w:p>
    <w:p w:rsidR="00557D09" w:rsidRPr="004A5F29" w:rsidRDefault="00557D09" w:rsidP="00557D09">
      <w:pPr>
        <w:pStyle w:val="a7"/>
        <w:shd w:val="clear" w:color="auto" w:fill="FFFFFF"/>
        <w:spacing w:before="0" w:beforeAutospacing="0" w:after="0" w:afterAutospacing="0" w:line="20" w:lineRule="atLeast"/>
        <w:ind w:firstLine="708"/>
        <w:jc w:val="both"/>
        <w:textAlignment w:val="baseline"/>
        <w:rPr>
          <w:sz w:val="28"/>
          <w:szCs w:val="28"/>
          <w:lang w:val="kk-KZ"/>
        </w:rPr>
      </w:pPr>
      <w:r w:rsidRPr="00A91CB4">
        <w:rPr>
          <w:rStyle w:val="aa"/>
          <w:b w:val="0"/>
          <w:sz w:val="28"/>
          <w:szCs w:val="28"/>
          <w:bdr w:val="none" w:sz="0" w:space="0" w:color="auto" w:frame="1"/>
          <w:lang w:val="kk-KZ"/>
        </w:rPr>
        <w:t>Әдебиет тарихын зерттеудің әдіснамалық негізі</w:t>
      </w:r>
      <w:r w:rsidRPr="004A5F29">
        <w:rPr>
          <w:rStyle w:val="aa"/>
          <w:sz w:val="28"/>
          <w:szCs w:val="28"/>
          <w:bdr w:val="none" w:sz="0" w:space="0" w:color="auto" w:frame="1"/>
          <w:lang w:val="kk-KZ"/>
        </w:rPr>
        <w:t> </w:t>
      </w:r>
      <w:r w:rsidRPr="004A5F29">
        <w:rPr>
          <w:sz w:val="28"/>
          <w:szCs w:val="28"/>
          <w:lang w:val="kk-KZ"/>
        </w:rPr>
        <w:t>–ғылыми ізденістердің дұрыс арнада жүруінің бірден-бір кепілі. Әдебиетті зерттеу барысында туындайтын түрлі  мәселелердің қалай шешілуі түптеп келгенде, ғылыми ізденістердің жалпы бағытын айқындайтын әдіснамаға байланысты.</w:t>
      </w:r>
    </w:p>
    <w:p w:rsidR="00557D09" w:rsidRDefault="00557D09" w:rsidP="00557D09">
      <w:pPr>
        <w:pStyle w:val="a7"/>
        <w:shd w:val="clear" w:color="auto" w:fill="FFFFFF"/>
        <w:spacing w:before="0" w:beforeAutospacing="0" w:after="0" w:afterAutospacing="0" w:line="20" w:lineRule="atLeast"/>
        <w:jc w:val="both"/>
        <w:textAlignment w:val="baseline"/>
        <w:rPr>
          <w:sz w:val="28"/>
          <w:szCs w:val="28"/>
          <w:lang w:val="kk-KZ"/>
        </w:rPr>
      </w:pPr>
      <w:r w:rsidRPr="004A5F29">
        <w:rPr>
          <w:sz w:val="28"/>
          <w:szCs w:val="28"/>
          <w:lang w:val="kk-KZ"/>
        </w:rPr>
        <w:t>Әдіснаманы екі түрлі ыңғайда түсінуге болады. Оның біріншісі – бүкіл дүниетанымдық ізденістерде басшылыққа алынатын негізгі қағидалар, ғылыми бағыт. «Әдіснама-таным мен өмірді өзгертудің, өмірге көзқарас ұстанымдарын таным процестерінде, рухани шығармашылықта және тәжірибеде қолданудың әдістері жайлы философиялық ілім» (Основы научных исследований. М., 1989, 54-бет).</w:t>
      </w:r>
    </w:p>
    <w:p w:rsidR="00557D09" w:rsidRDefault="00557D09" w:rsidP="00557D09">
      <w:pPr>
        <w:ind w:firstLine="708"/>
        <w:jc w:val="both"/>
        <w:rPr>
          <w:sz w:val="28"/>
          <w:szCs w:val="28"/>
        </w:rPr>
      </w:pPr>
      <w:r w:rsidRPr="004A5F29">
        <w:rPr>
          <w:sz w:val="28"/>
          <w:szCs w:val="28"/>
          <w:shd w:val="clear" w:color="auto" w:fill="FFFFFF"/>
        </w:rPr>
        <w:t xml:space="preserve">Ғылым дамуының басты шарты-жаңа деректермен үздіксіз толығып бару. Ал деректердің жинақталуы мен олардың түсініктемесі ғылыми </w:t>
      </w:r>
      <w:r w:rsidRPr="004A5F29">
        <w:rPr>
          <w:sz w:val="28"/>
          <w:szCs w:val="28"/>
          <w:shd w:val="clear" w:color="auto" w:fill="FFFFFF"/>
        </w:rPr>
        <w:lastRenderedPageBreak/>
        <w:t>негізделген зерттеу əдістеріне тəуелді келеді. əдістер, өз кезегінде, ғылым аймағында əдіснама атауын алған теориялық принциптердің бірлікті тобымен міндетті байланыста болады. </w:t>
      </w:r>
    </w:p>
    <w:p w:rsidR="006D65D4" w:rsidRPr="0067597E" w:rsidRDefault="006D65D4" w:rsidP="006D65D4">
      <w:pPr>
        <w:ind w:firstLine="708"/>
        <w:jc w:val="both"/>
        <w:rPr>
          <w:b/>
        </w:rPr>
      </w:pPr>
      <w:r w:rsidRPr="006C7BAC">
        <w:rPr>
          <w:rFonts w:ascii="Kz Times New Roman" w:hAnsi="Kz Times New Roman"/>
          <w:sz w:val="28"/>
          <w:szCs w:val="28"/>
        </w:rPr>
        <w:t>Әдеби процесс. Бұл ұғымның әлемдік ауқымды. Көркемдік даму заңдылықтары.</w:t>
      </w:r>
      <w:r>
        <w:rPr>
          <w:b/>
        </w:rPr>
        <w:t xml:space="preserve"> </w:t>
      </w:r>
      <w:r w:rsidRPr="006C7BAC">
        <w:rPr>
          <w:rFonts w:ascii="Kz Times New Roman" w:hAnsi="Kz Times New Roman"/>
          <w:sz w:val="28"/>
          <w:szCs w:val="28"/>
        </w:rPr>
        <w:t>Дүниежүзі әдебиеттеріне тән ортақ мезеттер. Салыстырмалы әдебиеттану ұстанымдары.</w:t>
      </w:r>
      <w:r>
        <w:rPr>
          <w:rFonts w:ascii="Kz Times New Roman" w:hAnsi="Kz Times New Roman"/>
          <w:sz w:val="28"/>
          <w:szCs w:val="28"/>
        </w:rPr>
        <w:t xml:space="preserve"> </w:t>
      </w:r>
      <w:r w:rsidRPr="006C7BAC">
        <w:rPr>
          <w:rFonts w:ascii="Kz Times New Roman" w:hAnsi="Kz Times New Roman"/>
          <w:sz w:val="28"/>
          <w:szCs w:val="28"/>
        </w:rPr>
        <w:t>Халықаралық әдеби байланыстар.</w:t>
      </w:r>
      <w:r>
        <w:rPr>
          <w:b/>
        </w:rPr>
        <w:t xml:space="preserve"> </w:t>
      </w:r>
      <w:r w:rsidRPr="006C7BAC">
        <w:rPr>
          <w:rFonts w:ascii="Kz Times New Roman" w:hAnsi="Kz Times New Roman"/>
          <w:bCs/>
          <w:sz w:val="28"/>
          <w:szCs w:val="28"/>
        </w:rPr>
        <w:t>Көркемдік бағыт.</w:t>
      </w:r>
      <w:r>
        <w:rPr>
          <w:b/>
        </w:rPr>
        <w:t xml:space="preserve"> </w:t>
      </w:r>
      <w:r w:rsidRPr="006C7BAC">
        <w:rPr>
          <w:rFonts w:ascii="Kz Times New Roman" w:hAnsi="Kz Times New Roman"/>
          <w:sz w:val="28"/>
          <w:szCs w:val="28"/>
        </w:rPr>
        <w:t xml:space="preserve">Әдіс пен бағытты тудыратын объективті және субъективті факторлар.Көркемдік бағыттардың уақыт жағынан еркіндігі, әртүрлі деңгейде қайталанып отыруы. </w:t>
      </w:r>
    </w:p>
    <w:p w:rsidR="00DC4C9C" w:rsidRPr="00686015" w:rsidRDefault="00DC4C9C" w:rsidP="00686015">
      <w:pPr>
        <w:pStyle w:val="a7"/>
        <w:shd w:val="clear" w:color="auto" w:fill="FFFFFF"/>
        <w:spacing w:before="0" w:beforeAutospacing="0" w:after="0" w:afterAutospacing="0"/>
        <w:ind w:firstLine="709"/>
        <w:jc w:val="both"/>
        <w:rPr>
          <w:sz w:val="28"/>
          <w:szCs w:val="28"/>
          <w:lang w:val="kk-KZ"/>
        </w:rPr>
      </w:pPr>
      <w:r w:rsidRPr="00DC4C9C">
        <w:rPr>
          <w:i/>
          <w:iCs/>
          <w:sz w:val="28"/>
          <w:szCs w:val="28"/>
          <w:lang w:val="kk-KZ"/>
        </w:rPr>
        <w:t>Әдіснама</w:t>
      </w:r>
      <w:r w:rsidRPr="00DC4C9C">
        <w:rPr>
          <w:sz w:val="28"/>
          <w:szCs w:val="28"/>
          <w:lang w:val="kk-KZ"/>
        </w:rPr>
        <w:t> /методология/(грек. </w:t>
      </w:r>
      <w:r w:rsidRPr="00DC4C9C">
        <w:rPr>
          <w:i/>
          <w:iCs/>
          <w:sz w:val="28"/>
          <w:szCs w:val="28"/>
          <w:lang w:val="kk-KZ"/>
        </w:rPr>
        <w:t>methodos</w:t>
      </w:r>
      <w:r w:rsidRPr="00DC4C9C">
        <w:rPr>
          <w:sz w:val="28"/>
          <w:szCs w:val="28"/>
          <w:lang w:val="kk-KZ"/>
        </w:rPr>
        <w:t> — зерттеу жолы, теория және</w:t>
      </w:r>
      <w:r w:rsidRPr="00DC4C9C">
        <w:rPr>
          <w:i/>
          <w:iCs/>
          <w:sz w:val="28"/>
          <w:szCs w:val="28"/>
          <w:lang w:val="kk-KZ"/>
        </w:rPr>
        <w:t> logos</w:t>
      </w:r>
      <w:r w:rsidRPr="00DC4C9C">
        <w:rPr>
          <w:sz w:val="28"/>
          <w:szCs w:val="28"/>
          <w:lang w:val="kk-KZ"/>
        </w:rPr>
        <w:t> — іпім) —</w:t>
      </w:r>
      <w:r w:rsidRPr="00686015">
        <w:rPr>
          <w:sz w:val="28"/>
          <w:szCs w:val="28"/>
          <w:lang w:val="kk-KZ"/>
        </w:rPr>
        <w:t>ғылыми таным әдісі;</w:t>
      </w:r>
      <w:r w:rsidR="00686015">
        <w:rPr>
          <w:sz w:val="28"/>
          <w:szCs w:val="28"/>
          <w:lang w:val="kk-KZ"/>
        </w:rPr>
        <w:t xml:space="preserve"> </w:t>
      </w:r>
      <w:r w:rsidRPr="00686015">
        <w:rPr>
          <w:sz w:val="28"/>
          <w:szCs w:val="28"/>
          <w:lang w:val="kk-KZ"/>
        </w:rPr>
        <w:t>ғылымда қолданылатын негізгі </w:t>
      </w:r>
      <w:r w:rsidR="000E6D36">
        <w:fldChar w:fldCharType="begin"/>
      </w:r>
      <w:r w:rsidR="00141759" w:rsidRPr="000B0C70">
        <w:rPr>
          <w:lang w:val="kk-KZ"/>
        </w:rPr>
        <w:instrText>HYPERLINK "https://kk.wikipedia.org/wiki/%D0%9F%D1%80%D0%B8%D0%BD%D1%86%D0%B8%D0%BF" \o "Принцип"</w:instrText>
      </w:r>
      <w:r w:rsidR="000E6D36">
        <w:fldChar w:fldCharType="separate"/>
      </w:r>
      <w:r w:rsidRPr="00686015">
        <w:rPr>
          <w:rStyle w:val="a8"/>
          <w:color w:val="auto"/>
          <w:sz w:val="28"/>
          <w:szCs w:val="28"/>
          <w:lang w:val="kk-KZ"/>
        </w:rPr>
        <w:t>принциптер</w:t>
      </w:r>
      <w:r w:rsidR="000E6D36">
        <w:fldChar w:fldCharType="end"/>
      </w:r>
      <w:r w:rsidR="00AE5FB5">
        <w:rPr>
          <w:sz w:val="28"/>
          <w:szCs w:val="28"/>
          <w:lang w:val="kk-KZ"/>
        </w:rPr>
        <w:t xml:space="preserve">. </w:t>
      </w:r>
      <w:r w:rsidRPr="000B0C70">
        <w:rPr>
          <w:sz w:val="28"/>
          <w:szCs w:val="28"/>
          <w:lang w:val="kk-KZ"/>
        </w:rPr>
        <w:t>Әдіснаманын негізінде белгілі бір білімдер (</w:t>
      </w:r>
      <w:r w:rsidR="000E6D36">
        <w:fldChar w:fldCharType="begin"/>
      </w:r>
      <w:r w:rsidR="00141759" w:rsidRPr="000B0C70">
        <w:rPr>
          <w:lang w:val="kk-KZ"/>
        </w:rPr>
        <w:instrText>HYPERLINK "https://kk.wikipedia.org/wiki/%D2%B0%D2%93%D1%8B%D0%BC" \o "Ұғым"</w:instrText>
      </w:r>
      <w:r w:rsidR="000E6D36">
        <w:fldChar w:fldCharType="separate"/>
      </w:r>
      <w:r w:rsidRPr="000B0C70">
        <w:rPr>
          <w:rStyle w:val="a8"/>
          <w:color w:val="auto"/>
          <w:sz w:val="28"/>
          <w:szCs w:val="28"/>
          <w:lang w:val="kk-KZ"/>
        </w:rPr>
        <w:t>ұғымдар</w:t>
      </w:r>
      <w:r w:rsidR="000E6D36">
        <w:fldChar w:fldCharType="end"/>
      </w:r>
      <w:r w:rsidRPr="000B0C70">
        <w:rPr>
          <w:sz w:val="28"/>
          <w:szCs w:val="28"/>
          <w:lang w:val="kk-KZ"/>
        </w:rPr>
        <w:t>, </w:t>
      </w:r>
      <w:hyperlink r:id="rId6" w:tooltip="Заңдылық" w:history="1">
        <w:r w:rsidRPr="000B0C70">
          <w:rPr>
            <w:rStyle w:val="a8"/>
            <w:color w:val="auto"/>
            <w:sz w:val="28"/>
            <w:szCs w:val="28"/>
            <w:lang w:val="kk-KZ"/>
          </w:rPr>
          <w:t>заңдылықтар</w:t>
        </w:r>
      </w:hyperlink>
      <w:r w:rsidRPr="000B0C70">
        <w:rPr>
          <w:sz w:val="28"/>
          <w:szCs w:val="28"/>
          <w:lang w:val="kk-KZ"/>
        </w:rPr>
        <w:t>) жүйесі жатады. Әдіснаманың ақиқаттығы оның негізінде жатқан теорияның ақиқаттығына байланысты. Ғылыми әдіснаманың дүрыс құрылған теорияға негізделгендіктен, қате болуы мүмкін емес. Дегенмен, объектіні тану кезінде әдіснаманы қолданүда қателік болуы мүмк</w:t>
      </w:r>
      <w:r w:rsidR="00DB6EC5">
        <w:rPr>
          <w:sz w:val="28"/>
          <w:szCs w:val="28"/>
          <w:lang w:val="kk-KZ"/>
        </w:rPr>
        <w:t>ін. Әдіс пәннің ерекшелігі арқыл</w:t>
      </w:r>
      <w:r w:rsidRPr="000B0C70">
        <w:rPr>
          <w:sz w:val="28"/>
          <w:szCs w:val="28"/>
          <w:lang w:val="kk-KZ"/>
        </w:rPr>
        <w:t xml:space="preserve">ы анықталғанымен, олар бір-бірімен қарама-қарсылықта болады. </w:t>
      </w:r>
      <w:r w:rsidRPr="00DB6EC5">
        <w:rPr>
          <w:sz w:val="28"/>
          <w:szCs w:val="28"/>
          <w:lang w:val="kk-KZ"/>
        </w:rPr>
        <w:t xml:space="preserve">Пән мен әдістің бірлігі қарама-кайшылықтардың бірлігі болып табылады. Әдіс зерттелетін пәннің ішкі завдылықтарын біртіндеп қарау арқылы ғана ашады. Әдіс пен пәннің толық сәйкес келуі субъектінің объектіге біртіндеп жақындауы нәтижесінде болуы мүмкін. </w:t>
      </w:r>
      <w:r w:rsidRPr="00772CE7">
        <w:rPr>
          <w:sz w:val="28"/>
          <w:szCs w:val="28"/>
          <w:lang w:val="kk-KZ"/>
        </w:rPr>
        <w:t>Әдіснама ғылыми-танымдық іс-әрекеттің формасы мен әдістері, әдістемелер бірлігі мен байланысының теориялық негіздеулері туралы ілім. Ғылым әдіснамасы зерттеу компоненттеріне (объектігі, затқа, мақсатқа және зерттеу мәселелеріне) сипаттама береді.</w:t>
      </w:r>
    </w:p>
    <w:p w:rsidR="00E82945" w:rsidRDefault="00E82945" w:rsidP="00335ADB">
      <w:pPr>
        <w:ind w:firstLine="708"/>
        <w:jc w:val="both"/>
        <w:rPr>
          <w:rFonts w:ascii="Kz Times New Roman" w:hAnsi="Kz Times New Roman"/>
          <w:sz w:val="28"/>
          <w:szCs w:val="28"/>
        </w:rPr>
      </w:pPr>
      <w:r w:rsidRPr="006C7BAC">
        <w:rPr>
          <w:rFonts w:ascii="Kz Times New Roman" w:hAnsi="Kz Times New Roman"/>
          <w:sz w:val="28"/>
          <w:szCs w:val="28"/>
        </w:rPr>
        <w:t>Әдебиет теория</w:t>
      </w:r>
      <w:r w:rsidR="00A92B38">
        <w:rPr>
          <w:rFonts w:ascii="Kz Times New Roman" w:hAnsi="Kz Times New Roman"/>
          <w:sz w:val="28"/>
          <w:szCs w:val="28"/>
        </w:rPr>
        <w:t xml:space="preserve">сының ғылым ретінде қалыптасуы. </w:t>
      </w:r>
      <w:r w:rsidRPr="006C7BAC">
        <w:rPr>
          <w:rFonts w:ascii="Kz Times New Roman" w:hAnsi="Kz Times New Roman"/>
          <w:sz w:val="28"/>
          <w:szCs w:val="28"/>
        </w:rPr>
        <w:t>Классицизм эстетикасының көне дәуір және қайта өрлеу к</w:t>
      </w:r>
      <w:r w:rsidR="00980E22">
        <w:rPr>
          <w:rFonts w:ascii="Kz Times New Roman" w:hAnsi="Kz Times New Roman"/>
          <w:sz w:val="28"/>
          <w:szCs w:val="28"/>
        </w:rPr>
        <w:t>езеңінің эстетикасымен байланысты</w:t>
      </w:r>
      <w:r w:rsidRPr="006C7BAC">
        <w:rPr>
          <w:rFonts w:ascii="Kz Times New Roman" w:hAnsi="Kz Times New Roman"/>
          <w:sz w:val="28"/>
          <w:szCs w:val="28"/>
        </w:rPr>
        <w:t xml:space="preserve">. </w:t>
      </w:r>
    </w:p>
    <w:p w:rsidR="00980E22" w:rsidRPr="00980E22" w:rsidRDefault="00980E22" w:rsidP="005B2C3C">
      <w:pPr>
        <w:ind w:firstLine="708"/>
        <w:jc w:val="both"/>
        <w:rPr>
          <w:sz w:val="28"/>
          <w:szCs w:val="28"/>
          <w:shd w:val="clear" w:color="auto" w:fill="FFFFFF"/>
        </w:rPr>
      </w:pPr>
      <w:r w:rsidRPr="00980E22">
        <w:rPr>
          <w:rStyle w:val="aa"/>
          <w:rFonts w:eastAsia="Calibri"/>
          <w:b w:val="0"/>
          <w:sz w:val="28"/>
          <w:szCs w:val="28"/>
          <w:shd w:val="clear" w:color="auto" w:fill="FFFFFF"/>
        </w:rPr>
        <w:t>Әдебиет теориясы</w:t>
      </w:r>
      <w:r w:rsidRPr="00980E22">
        <w:rPr>
          <w:sz w:val="28"/>
          <w:szCs w:val="28"/>
          <w:shd w:val="clear" w:color="auto" w:fill="FFFFFF"/>
        </w:rPr>
        <w:t> — </w:t>
      </w:r>
      <w:r w:rsidRPr="00980E22">
        <w:rPr>
          <w:rStyle w:val="ab"/>
          <w:sz w:val="28"/>
          <w:szCs w:val="28"/>
          <w:shd w:val="clear" w:color="auto" w:fill="FFFFFF"/>
        </w:rPr>
        <w:t>әдебиеттану</w:t>
      </w:r>
      <w:r w:rsidRPr="00980E22">
        <w:rPr>
          <w:sz w:val="28"/>
          <w:szCs w:val="28"/>
          <w:shd w:val="clear" w:color="auto" w:fill="FFFFFF"/>
        </w:rPr>
        <w:t xml:space="preserve"> ғылымының сөз өнерінің табиғатын, оның әдістері мен методологиясын, әдеби процесс, рухани-эстетикалық құндылықтар заңдылықтарy  зерттейтін саласы. Ә. т. осы бағыттағы заңдылықтар мен қағидаларды жүйелеп, поэтикалық, прозалық және драмалық көркем шығармалардың табиғатын тануға қызмет етеді. Ә. т. ұғымдар мен терминдердің, ғылыми қағидалар мен ережелердің құрғақ жиынтығы емес, ол — сол арқылы көркем әдебиетті (өз пәнін) барлық қырынан жан-жақты ашып көрсетудің құралы болып табылады. Әлемдік әдебиеттану ғылымында қалыптасқан дәстүр бойынша, Ә. т. — зерттеу объектісіне байланысты төрт топқа бөлінеді. Бірінші топтың зерттеу объектілеріне әдебиеттің адамзат қоғамы өміріндегі рөлі, жалпы өнер, мәдениет жүйесіндегі орны, әдеби шығармашылықтың тұтас болмысы, суреткер дүниетанымының эстетик. қуаты, оның даралық талғамының шығармашылық ортақ заңдылықтармен үндесуі, әдеби шығармашылыққа бүтіндей баға беру принциптері жатса, екіншісі әдебиеттің тарихи дамуы, жанрларының, тек пен түрінің ортақ заңдылықтарының қалыптасуы және әдеби процес (ағым, бағыт, кезең, дәуір, әдеби байланыс), көркем шығарманы </w:t>
      </w:r>
      <w:r w:rsidRPr="00980E22">
        <w:rPr>
          <w:sz w:val="28"/>
          <w:szCs w:val="28"/>
          <w:shd w:val="clear" w:color="auto" w:fill="FFFFFF"/>
        </w:rPr>
        <w:lastRenderedPageBreak/>
        <w:t>талдау, қабылдау заңдылықтарын қамтиды. Ә. т. көрсетілген осы мәселелерді зерттеу барысында </w:t>
      </w:r>
      <w:r w:rsidRPr="00980E22">
        <w:rPr>
          <w:rStyle w:val="ab"/>
          <w:sz w:val="28"/>
          <w:szCs w:val="28"/>
          <w:shd w:val="clear" w:color="auto" w:fill="FFFFFF"/>
        </w:rPr>
        <w:t>әдебиет тарихымен</w:t>
      </w:r>
      <w:r w:rsidRPr="00980E22">
        <w:rPr>
          <w:sz w:val="28"/>
          <w:szCs w:val="28"/>
          <w:shd w:val="clear" w:color="auto" w:fill="FFFFFF"/>
        </w:rPr>
        <w:t> қиылысады да, ортақ методол. принциптерді қалыптастырады. Келесі топ әдеби шығармалардың көркемдік-эстетик. сапасын, яғни стиль мен әдеби тіл, сюжет пен композиция, жанрлар үндестігі, типологиясы, тарихилығы мәселелерімен айналысады. Бұл бағытта Ә. т. </w:t>
      </w:r>
      <w:r w:rsidRPr="00980E22">
        <w:rPr>
          <w:rStyle w:val="ab"/>
          <w:sz w:val="28"/>
          <w:szCs w:val="28"/>
          <w:shd w:val="clear" w:color="auto" w:fill="FFFFFF"/>
        </w:rPr>
        <w:t>поэтикамен</w:t>
      </w:r>
      <w:r w:rsidRPr="00980E22">
        <w:rPr>
          <w:sz w:val="28"/>
          <w:szCs w:val="28"/>
          <w:shd w:val="clear" w:color="auto" w:fill="FFFFFF"/>
        </w:rPr>
        <w:t> үндеседі. Соңғы топта, әдебиет рухани-эстетик. құндылық тұрғысынан қарастырылады және ондағы мәңгілік құндылықтар мен өтпелі дүниелерге шынайы баға берілуі, әдеби процестің өз кезеңіндегі үрдістер сараланады. Ә. т. бұл жолы </w:t>
      </w:r>
      <w:r w:rsidRPr="00980E22">
        <w:rPr>
          <w:rStyle w:val="ab"/>
          <w:sz w:val="28"/>
          <w:szCs w:val="28"/>
          <w:shd w:val="clear" w:color="auto" w:fill="FFFFFF"/>
        </w:rPr>
        <w:t>эстетикамен</w:t>
      </w:r>
      <w:r w:rsidRPr="00980E22">
        <w:rPr>
          <w:sz w:val="28"/>
          <w:szCs w:val="28"/>
          <w:shd w:val="clear" w:color="auto" w:fill="FFFFFF"/>
        </w:rPr>
        <w:t> тұтасып, өнердің ортақ теориясымен және </w:t>
      </w:r>
      <w:r w:rsidRPr="00980E22">
        <w:rPr>
          <w:rStyle w:val="ab"/>
          <w:sz w:val="28"/>
          <w:szCs w:val="28"/>
          <w:shd w:val="clear" w:color="auto" w:fill="FFFFFF"/>
        </w:rPr>
        <w:t>әдеби сынмен</w:t>
      </w:r>
      <w:r w:rsidRPr="00980E22">
        <w:rPr>
          <w:sz w:val="28"/>
          <w:szCs w:val="28"/>
          <w:shd w:val="clear" w:color="auto" w:fill="FFFFFF"/>
        </w:rPr>
        <w:t> қиылысады. Жалпы, Ә. т.  өз пәнінің даму сапасына (көркемдік, эстетик., стильдік т.б.) қарай үнемі өзгеріп отырады; көркем әдебиеттің жетістіктері негізінде таптауырын болған ғыл. тұжырымдардан ажырап, онда жаңа бағыттар қалыптасады. Ә. т-ның тарихы ежелгі дәуірдегі (Үндістан, Қытай, Ежелгі Грек, Ежелгі Түркі елдеріндегі т.б.) сөз өнеріне қойылған талаптардан басталады. Әлемдік Ә. т-ның бастауында Аристотель мен Әб</w:t>
      </w:r>
      <w:r w:rsidR="005B2C3C">
        <w:rPr>
          <w:sz w:val="28"/>
          <w:szCs w:val="28"/>
          <w:shd w:val="clear" w:color="auto" w:fill="FFFFFF"/>
        </w:rPr>
        <w:t xml:space="preserve">у Наср әл-Фараби еңбектері тұр. </w:t>
      </w:r>
      <w:r w:rsidRPr="00980E22">
        <w:rPr>
          <w:sz w:val="28"/>
          <w:szCs w:val="28"/>
          <w:shd w:val="clear" w:color="auto" w:fill="FFFFFF"/>
        </w:rPr>
        <w:t>Аристотельдің “</w:t>
      </w:r>
      <w:r w:rsidRPr="00980E22">
        <w:rPr>
          <w:rStyle w:val="ab"/>
          <w:sz w:val="28"/>
          <w:szCs w:val="28"/>
          <w:shd w:val="clear" w:color="auto" w:fill="FFFFFF"/>
        </w:rPr>
        <w:t>Поэзия өнері туралы</w:t>
      </w:r>
      <w:r w:rsidRPr="00980E22">
        <w:rPr>
          <w:sz w:val="28"/>
          <w:szCs w:val="28"/>
          <w:shd w:val="clear" w:color="auto" w:fill="FFFFFF"/>
        </w:rPr>
        <w:t xml:space="preserve">” трактатының, басқа да ежелгі дәуір эстетикасы туралы жазған еңбектерінің танымдық қуаты </w:t>
      </w:r>
      <w:r w:rsidR="005B2C3C">
        <w:rPr>
          <w:sz w:val="28"/>
          <w:szCs w:val="28"/>
          <w:shd w:val="clear" w:color="auto" w:fill="FFFFFF"/>
        </w:rPr>
        <w:t xml:space="preserve">мол болып табылады. </w:t>
      </w:r>
      <w:r w:rsidR="005B2C3C" w:rsidRPr="00980E22">
        <w:rPr>
          <w:sz w:val="28"/>
          <w:szCs w:val="28"/>
          <w:shd w:val="clear" w:color="auto" w:fill="FFFFFF"/>
        </w:rPr>
        <w:t>Әбу Наср әл-Фараби</w:t>
      </w:r>
      <w:r w:rsidR="005B2C3C">
        <w:rPr>
          <w:sz w:val="28"/>
          <w:szCs w:val="28"/>
          <w:shd w:val="clear" w:color="auto" w:fill="FFFFFF"/>
        </w:rPr>
        <w:t xml:space="preserve"> </w:t>
      </w:r>
      <w:r w:rsidRPr="00980E22">
        <w:rPr>
          <w:rStyle w:val="ab"/>
          <w:sz w:val="28"/>
          <w:szCs w:val="28"/>
          <w:shd w:val="clear" w:color="auto" w:fill="FFFFFF"/>
        </w:rPr>
        <w:t>“Өлең өнерінің қағидалары туралытрактатының”</w:t>
      </w:r>
      <w:r w:rsidR="005B2C3C">
        <w:rPr>
          <w:sz w:val="28"/>
          <w:szCs w:val="28"/>
          <w:shd w:val="clear" w:color="auto" w:fill="FFFFFF"/>
        </w:rPr>
        <w:t> да Ә.</w:t>
      </w:r>
      <w:r>
        <w:rPr>
          <w:sz w:val="28"/>
          <w:szCs w:val="28"/>
          <w:shd w:val="clear" w:color="auto" w:fill="FFFFFF"/>
        </w:rPr>
        <w:t xml:space="preserve">т. </w:t>
      </w:r>
      <w:r w:rsidRPr="00980E22">
        <w:rPr>
          <w:sz w:val="28"/>
          <w:szCs w:val="28"/>
          <w:shd w:val="clear" w:color="auto" w:fill="FFFFFF"/>
        </w:rPr>
        <w:t xml:space="preserve">тарихында алар орны ерекше. Ал қазіргі заманғы әлемдік әдебиеттану ғылымына зер салсақ, сөз өнерінің теориялық деңгейін жоғары биікке көтерген американдық ғалымдар Р. Уэллек пен О. Уорреннің “Әдебит теориясы” (1949) зерттеуі болып табылады. Ол түрік (1960 ж.), орыс (1978 ж.) т.б. тілдерге аударылған. Орыс әдебиеттану ғылымында Ә. т. бойынша орыс ғалымдары Б. В. Томашевский, Л. И. Тимофеев т.б-дың  еңбектерін айтуға болады. Теор. болжам және филос. таным тұрғысынан М.М. Бахтиннің еңбектері (1895 — 1975) ерекшеленеді. Онда көркем сөздің көп мағыналығы, үндестігі, көп дауыстылығы т.б. мәселелер терең талданған. Қазақ ғалымдарынан Ә. т. жөнінде ең алғаш құнды пікірлер айтқан Ш. Уәлиханов болды. Ол қазақ халық поэзиясының жанрлық түрлерін (жыр, жоқтау өлеңі, қайым өлең,  қара өлең, өлең т.б.) жүйелеп берді. А. Байтұрсыновтың “Әдебиет танытқышы” (1926, 1989, 1991) осы саладағы іргелі ғыл. еңбек. Алайда бұл құнды мұра алпыс жылдан астам ғыл. айналымнан тыс қалып келді. “Әдебиет танытқыш” — қазақ ұлттық әдебиеттануының негізі, Ә. т. мен әдебиеттану методол., ұғым-терминдер мен эстетик. категориялар, жанрлар жүйесі түзілген аса маңызды еңбек. Онда сөз өнері ғылымына тән барлық факторлар қамтылып, ана тілінің қорынан ұғым-терминдер, жанрлар атаулары жасалып, жүйеленіп берілген. Түрлі идеологиялық тосқауылдарға қарамастан 20 ғ-дың 30-жылдары қазақ ғаламдарының бұл салада жаңа туындылары жарық көрді. Қ. Жұмалиевтің “Әдебиет теориясы” (1938, 1964, 1969) атты еңбегі негізінен орта мектептер мен жоғары оқу орнына арналды. Сондай-ақ, Е. Ысмайыловтың “Әдебиет тееориясының мәселелері” (1940) атты орта мектепке арналған оқулығы жазылды. 1970 ж. З. Қабдоловтың “Әдебиет теориясының негіздері” атты еңбегі жарық көрді. Бұл еңбек толықтырылып </w:t>
      </w:r>
      <w:r w:rsidRPr="00980E22">
        <w:rPr>
          <w:sz w:val="28"/>
          <w:szCs w:val="28"/>
          <w:shd w:val="clear" w:color="auto" w:fill="FFFFFF"/>
        </w:rPr>
        <w:lastRenderedPageBreak/>
        <w:t>“Сөз өнері” деген атпен 2 рет (1976, 1982) қайта басылды. Ол еліміздегі жоғары оқу орындарында 30 жылға жуық Ә. т-ның   бірден-бір оқулығы ретінде қызмет етіп келеді. З. Ахметовтың “Қазақ өлеңінің құрылысы” (1970), “Өлең сөздің теориясы” (1973) атты еңбектері — осы салада соны пайымдауларымен көрінген құнды ғыл. зерттеулер. Ә. т-ның басты ғылыми ұғымдары мен терминдері жүйеленіп берілген “Әдебиеттану. Терминдер сөздігі” (1997, 1998) жарық көрді.</w:t>
      </w:r>
    </w:p>
    <w:p w:rsidR="002707FA" w:rsidRPr="00E82945" w:rsidRDefault="002707FA" w:rsidP="00E82945">
      <w:pPr>
        <w:pStyle w:val="a7"/>
        <w:shd w:val="clear" w:color="auto" w:fill="F8F9FA"/>
        <w:spacing w:before="0" w:beforeAutospacing="0" w:after="0" w:afterAutospacing="0"/>
        <w:ind w:firstLine="708"/>
        <w:jc w:val="both"/>
        <w:rPr>
          <w:b/>
          <w:sz w:val="28"/>
          <w:szCs w:val="28"/>
          <w:lang w:val="kk-KZ"/>
        </w:rPr>
      </w:pPr>
      <w:r w:rsidRPr="005B2C3C">
        <w:rPr>
          <w:b/>
          <w:sz w:val="28"/>
          <w:szCs w:val="28"/>
          <w:lang w:val="kk-KZ"/>
        </w:rPr>
        <w:t>Бақылау сұрақтары:</w:t>
      </w:r>
    </w:p>
    <w:p w:rsidR="001D4980" w:rsidRPr="001D4980" w:rsidRDefault="001D4980" w:rsidP="001D4980">
      <w:pPr>
        <w:ind w:firstLine="708"/>
        <w:jc w:val="both"/>
        <w:rPr>
          <w:rFonts w:ascii="Kz Times New Roman" w:hAnsi="Kz Times New Roman"/>
          <w:sz w:val="28"/>
          <w:szCs w:val="28"/>
        </w:rPr>
      </w:pPr>
      <w:r>
        <w:rPr>
          <w:rFonts w:ascii="Kz Times New Roman" w:hAnsi="Kz Times New Roman"/>
          <w:sz w:val="28"/>
          <w:szCs w:val="28"/>
        </w:rPr>
        <w:t xml:space="preserve">1. </w:t>
      </w:r>
      <w:r w:rsidRPr="001D4980">
        <w:rPr>
          <w:rFonts w:ascii="Kz Times New Roman" w:hAnsi="Kz Times New Roman"/>
          <w:sz w:val="28"/>
          <w:szCs w:val="28"/>
        </w:rPr>
        <w:t xml:space="preserve">Әдебиет теориясы жайлы алғашқы ұғымдар. </w:t>
      </w:r>
    </w:p>
    <w:p w:rsidR="001D4980" w:rsidRPr="001D4980" w:rsidRDefault="002707FA" w:rsidP="001D4980">
      <w:pPr>
        <w:ind w:firstLine="708"/>
        <w:jc w:val="both"/>
        <w:rPr>
          <w:rFonts w:ascii="Kz Times New Roman" w:hAnsi="Kz Times New Roman"/>
          <w:sz w:val="28"/>
          <w:szCs w:val="28"/>
        </w:rPr>
      </w:pPr>
      <w:r w:rsidRPr="001D4980">
        <w:rPr>
          <w:sz w:val="28"/>
          <w:szCs w:val="28"/>
        </w:rPr>
        <w:t>2.</w:t>
      </w:r>
      <w:r w:rsidR="006D65D4">
        <w:rPr>
          <w:sz w:val="28"/>
          <w:szCs w:val="28"/>
        </w:rPr>
        <w:t xml:space="preserve"> Көркемдік әдіс туралы ұғым</w:t>
      </w:r>
      <w:r w:rsidR="001D4980" w:rsidRPr="001D4980">
        <w:rPr>
          <w:rFonts w:ascii="Kz Times New Roman" w:hAnsi="Kz Times New Roman"/>
          <w:sz w:val="28"/>
          <w:szCs w:val="28"/>
        </w:rPr>
        <w:t>.</w:t>
      </w:r>
    </w:p>
    <w:p w:rsidR="002707FA" w:rsidRPr="001D4980" w:rsidRDefault="002707FA" w:rsidP="001D4980">
      <w:pPr>
        <w:ind w:firstLine="708"/>
        <w:jc w:val="both"/>
        <w:rPr>
          <w:sz w:val="28"/>
          <w:szCs w:val="28"/>
        </w:rPr>
      </w:pPr>
      <w:r w:rsidRPr="001D4980">
        <w:rPr>
          <w:b/>
          <w:sz w:val="28"/>
          <w:szCs w:val="28"/>
        </w:rPr>
        <w:t>Әдебиеттер тізімі:</w:t>
      </w:r>
    </w:p>
    <w:p w:rsidR="00E2260F" w:rsidRPr="00DB6EC5" w:rsidRDefault="00E2260F" w:rsidP="00E2260F">
      <w:pPr>
        <w:tabs>
          <w:tab w:val="left" w:pos="2320"/>
        </w:tabs>
        <w:outlineLvl w:val="0"/>
        <w:rPr>
          <w:sz w:val="28"/>
          <w:szCs w:val="28"/>
          <w:lang w:eastAsia="ru-RU"/>
        </w:rPr>
      </w:pPr>
      <w:r w:rsidRPr="00DB6EC5">
        <w:rPr>
          <w:sz w:val="28"/>
          <w:szCs w:val="28"/>
        </w:rPr>
        <w:t xml:space="preserve">1.  </w:t>
      </w:r>
      <w:r w:rsidRPr="00DB6EC5">
        <w:rPr>
          <w:sz w:val="28"/>
          <w:szCs w:val="28"/>
          <w:lang w:eastAsia="ru-RU"/>
        </w:rPr>
        <w:t>Ахметов К. Әдебиеттануға кіріспе. Оқу құралы.- Қарағанды: «Арко», 2004</w:t>
      </w:r>
    </w:p>
    <w:p w:rsidR="00E2260F" w:rsidRPr="008B30A6" w:rsidRDefault="00E2260F" w:rsidP="00E2260F">
      <w:pPr>
        <w:tabs>
          <w:tab w:val="left" w:pos="2320"/>
        </w:tabs>
        <w:outlineLvl w:val="0"/>
        <w:rPr>
          <w:sz w:val="28"/>
          <w:szCs w:val="28"/>
        </w:rPr>
      </w:pPr>
      <w:r w:rsidRPr="008B30A6">
        <w:rPr>
          <w:sz w:val="28"/>
          <w:szCs w:val="28"/>
        </w:rPr>
        <w:t>2</w:t>
      </w:r>
      <w:r>
        <w:rPr>
          <w:sz w:val="28"/>
          <w:szCs w:val="28"/>
        </w:rPr>
        <w:t>.</w:t>
      </w:r>
      <w:r w:rsidRPr="008B30A6">
        <w:rPr>
          <w:sz w:val="28"/>
          <w:szCs w:val="28"/>
        </w:rPr>
        <w:t xml:space="preserve"> Введение в литературовдение: Учебное пособие/ Л.В. Черенц, В.Е. Хализев, А.Я. Эсалнек и др.; Под ред. Л.В. Чернец. – 2-е изд. Перераб. И доп. – М.: Высш. Шк., 2006.</w:t>
      </w:r>
    </w:p>
    <w:p w:rsidR="00E2260F" w:rsidRPr="008B30A6" w:rsidRDefault="00E2260F" w:rsidP="00E2260F">
      <w:pPr>
        <w:tabs>
          <w:tab w:val="left" w:pos="2320"/>
        </w:tabs>
        <w:outlineLvl w:val="0"/>
        <w:rPr>
          <w:sz w:val="28"/>
          <w:szCs w:val="28"/>
        </w:rPr>
      </w:pPr>
      <w:r w:rsidRPr="008B30A6">
        <w:rPr>
          <w:sz w:val="28"/>
          <w:szCs w:val="28"/>
        </w:rPr>
        <w:t>3</w:t>
      </w:r>
      <w:r>
        <w:rPr>
          <w:sz w:val="28"/>
          <w:szCs w:val="28"/>
        </w:rPr>
        <w:t>.</w:t>
      </w:r>
      <w:r w:rsidRPr="008B30A6">
        <w:rPr>
          <w:sz w:val="28"/>
          <w:szCs w:val="28"/>
        </w:rPr>
        <w:t xml:space="preserve"> Вершинина Н.Л. и др. Введение в литературоведение. – М.: Оникс. – 2005.</w:t>
      </w:r>
    </w:p>
    <w:p w:rsidR="00E2260F" w:rsidRPr="008B30A6" w:rsidRDefault="00E2260F" w:rsidP="00E2260F">
      <w:pPr>
        <w:tabs>
          <w:tab w:val="left" w:pos="2320"/>
        </w:tabs>
        <w:outlineLvl w:val="0"/>
        <w:rPr>
          <w:sz w:val="28"/>
          <w:szCs w:val="28"/>
        </w:rPr>
      </w:pPr>
      <w:r w:rsidRPr="008B30A6">
        <w:rPr>
          <w:sz w:val="28"/>
          <w:szCs w:val="28"/>
        </w:rPr>
        <w:t>4</w:t>
      </w:r>
      <w:r>
        <w:rPr>
          <w:sz w:val="28"/>
          <w:szCs w:val="28"/>
        </w:rPr>
        <w:t>.</w:t>
      </w:r>
      <w:r w:rsidRPr="008B30A6">
        <w:rPr>
          <w:sz w:val="28"/>
          <w:szCs w:val="28"/>
        </w:rPr>
        <w:t xml:space="preserve"> Джуанышбеков Н. Введение в литературоведение: учебник. – Алматы,  2007. – 344 с.</w:t>
      </w:r>
    </w:p>
    <w:p w:rsidR="00E2260F" w:rsidRPr="008B30A6" w:rsidRDefault="00E2260F" w:rsidP="00E2260F">
      <w:pPr>
        <w:tabs>
          <w:tab w:val="left" w:pos="2320"/>
        </w:tabs>
        <w:outlineLvl w:val="0"/>
        <w:rPr>
          <w:sz w:val="28"/>
          <w:szCs w:val="28"/>
        </w:rPr>
      </w:pPr>
      <w:r w:rsidRPr="008B30A6">
        <w:rPr>
          <w:sz w:val="28"/>
          <w:szCs w:val="28"/>
        </w:rPr>
        <w:t>5</w:t>
      </w:r>
      <w:r>
        <w:rPr>
          <w:sz w:val="28"/>
          <w:szCs w:val="28"/>
        </w:rPr>
        <w:t>.</w:t>
      </w:r>
      <w:r w:rsidRPr="008B30A6">
        <w:rPr>
          <w:sz w:val="28"/>
          <w:szCs w:val="28"/>
        </w:rPr>
        <w:t xml:space="preserve"> Ысмайлов Е. Әдебиет теориясының мәселелері. – Алматы: Қазақ университеті, 2011.</w:t>
      </w:r>
    </w:p>
    <w:p w:rsidR="00E2260F" w:rsidRPr="008B30A6" w:rsidRDefault="00E2260F" w:rsidP="00E2260F">
      <w:pPr>
        <w:tabs>
          <w:tab w:val="left" w:pos="2320"/>
        </w:tabs>
        <w:outlineLvl w:val="0"/>
        <w:rPr>
          <w:b/>
          <w:sz w:val="28"/>
          <w:szCs w:val="28"/>
        </w:rPr>
      </w:pPr>
    </w:p>
    <w:p w:rsidR="000960BA" w:rsidRDefault="000960BA" w:rsidP="002707FA">
      <w:pPr>
        <w:ind w:firstLine="720"/>
        <w:jc w:val="both"/>
        <w:rPr>
          <w:lang w:eastAsia="ko-KR"/>
        </w:rPr>
      </w:pPr>
    </w:p>
    <w:p w:rsidR="00AA0734" w:rsidRDefault="00AA0734" w:rsidP="002707FA">
      <w:pPr>
        <w:ind w:firstLine="720"/>
        <w:jc w:val="both"/>
        <w:rPr>
          <w:lang w:eastAsia="ko-KR"/>
        </w:rPr>
      </w:pPr>
    </w:p>
    <w:p w:rsidR="00A91CB4" w:rsidRPr="00A91CB4" w:rsidRDefault="00A91CB4" w:rsidP="00A91CB4">
      <w:pPr>
        <w:rPr>
          <w:b/>
          <w:sz w:val="28"/>
          <w:szCs w:val="28"/>
        </w:rPr>
      </w:pPr>
      <w:r>
        <w:rPr>
          <w:b/>
          <w:bCs/>
          <w:sz w:val="28"/>
          <w:szCs w:val="28"/>
        </w:rPr>
        <w:t>Тақырып 2</w:t>
      </w:r>
      <w:r w:rsidRPr="00107229">
        <w:rPr>
          <w:b/>
          <w:bCs/>
          <w:sz w:val="28"/>
          <w:szCs w:val="28"/>
        </w:rPr>
        <w:t xml:space="preserve">. </w:t>
      </w:r>
      <w:r w:rsidRPr="00A91CB4">
        <w:rPr>
          <w:b/>
          <w:sz w:val="28"/>
          <w:szCs w:val="28"/>
        </w:rPr>
        <w:t>Көркем шығарманы талдаудың мәселелері.</w:t>
      </w:r>
    </w:p>
    <w:p w:rsidR="00A91CB4" w:rsidRPr="0067597E" w:rsidRDefault="001B7013" w:rsidP="00A91CB4">
      <w:pPr>
        <w:ind w:firstLine="708"/>
        <w:jc w:val="both"/>
        <w:rPr>
          <w:rFonts w:ascii="Kz Times New Roman" w:hAnsi="Kz Times New Roman"/>
          <w:sz w:val="28"/>
          <w:szCs w:val="28"/>
        </w:rPr>
      </w:pPr>
      <w:r w:rsidRPr="001B7013">
        <w:rPr>
          <w:rFonts w:ascii="Kz Times New Roman" w:hAnsi="Kz Times New Roman"/>
          <w:b/>
          <w:sz w:val="28"/>
          <w:szCs w:val="28"/>
        </w:rPr>
        <w:t>Мақсаты:</w:t>
      </w:r>
      <w:r>
        <w:rPr>
          <w:rFonts w:ascii="Kz Times New Roman" w:hAnsi="Kz Times New Roman"/>
          <w:sz w:val="28"/>
          <w:szCs w:val="28"/>
        </w:rPr>
        <w:t xml:space="preserve"> </w:t>
      </w:r>
      <w:r w:rsidR="00A91CB4" w:rsidRPr="006C7BAC">
        <w:rPr>
          <w:rFonts w:ascii="Kz Times New Roman" w:hAnsi="Kz Times New Roman"/>
          <w:sz w:val="28"/>
          <w:szCs w:val="28"/>
        </w:rPr>
        <w:t xml:space="preserve">Көркемдік әдіс туралы түсінік. </w:t>
      </w:r>
      <w:r w:rsidR="00A91CB4" w:rsidRPr="00A91CB4">
        <w:rPr>
          <w:rFonts w:ascii="Kz Times New Roman" w:hAnsi="Kz Times New Roman"/>
          <w:sz w:val="28"/>
          <w:szCs w:val="28"/>
        </w:rPr>
        <w:t>Көркемдік әдіс негізгі дүниетаным</w:t>
      </w:r>
      <w:r>
        <w:rPr>
          <w:rFonts w:ascii="Kz Times New Roman" w:hAnsi="Kz Times New Roman"/>
          <w:sz w:val="28"/>
          <w:szCs w:val="28"/>
        </w:rPr>
        <w:t>дар</w:t>
      </w:r>
      <w:r w:rsidR="00A91CB4" w:rsidRPr="00A91CB4">
        <w:rPr>
          <w:rFonts w:ascii="Kz Times New Roman" w:hAnsi="Kz Times New Roman"/>
          <w:sz w:val="28"/>
          <w:szCs w:val="28"/>
        </w:rPr>
        <w:t xml:space="preserve"> (Аристотель, Белинский пікірлері). Әдебиет дамудағы әдіс қалыптасуы (классицизм, сентементализм, романтизм, реализм).</w:t>
      </w:r>
      <w:r w:rsidR="00A91CB4">
        <w:rPr>
          <w:rFonts w:ascii="Kz Times New Roman" w:hAnsi="Kz Times New Roman"/>
          <w:sz w:val="28"/>
          <w:szCs w:val="28"/>
        </w:rPr>
        <w:t xml:space="preserve"> </w:t>
      </w:r>
      <w:r w:rsidR="00A91CB4">
        <w:rPr>
          <w:sz w:val="28"/>
          <w:szCs w:val="28"/>
        </w:rPr>
        <w:t>Ә</w:t>
      </w:r>
      <w:r w:rsidR="00A91CB4" w:rsidRPr="008B30A6">
        <w:rPr>
          <w:sz w:val="28"/>
          <w:szCs w:val="28"/>
        </w:rPr>
        <w:t>дебиеттану ғылымының талдауының бүтіндік принциптері</w:t>
      </w:r>
      <w:r w:rsidR="00A91CB4">
        <w:rPr>
          <w:sz w:val="28"/>
          <w:szCs w:val="28"/>
        </w:rPr>
        <w:t>, ә</w:t>
      </w:r>
      <w:r w:rsidR="00A91CB4" w:rsidRPr="008B30A6">
        <w:rPr>
          <w:sz w:val="28"/>
          <w:szCs w:val="28"/>
        </w:rPr>
        <w:t>дебиеттану ғылымының талдау аясындағы заманауи методолог</w:t>
      </w:r>
      <w:r w:rsidR="00A91CB4">
        <w:rPr>
          <w:sz w:val="28"/>
          <w:szCs w:val="28"/>
        </w:rPr>
        <w:t xml:space="preserve">иялық көзқарастарына шолу жасау. </w:t>
      </w:r>
    </w:p>
    <w:p w:rsidR="001B7013" w:rsidRDefault="001B7013" w:rsidP="00A91CB4">
      <w:pPr>
        <w:ind w:firstLine="708"/>
        <w:jc w:val="both"/>
        <w:rPr>
          <w:lang w:eastAsia="ko-KR"/>
        </w:rPr>
      </w:pPr>
      <w:r w:rsidRPr="00107229">
        <w:rPr>
          <w:b/>
          <w:sz w:val="28"/>
          <w:szCs w:val="28"/>
        </w:rPr>
        <w:t>Жоспары:</w:t>
      </w:r>
      <w:r>
        <w:rPr>
          <w:lang w:eastAsia="ko-KR"/>
        </w:rPr>
        <w:t xml:space="preserve"> </w:t>
      </w:r>
    </w:p>
    <w:p w:rsidR="001B7013" w:rsidRDefault="001B7013" w:rsidP="00A91CB4">
      <w:pPr>
        <w:ind w:firstLine="708"/>
        <w:jc w:val="both"/>
        <w:rPr>
          <w:rFonts w:ascii="Kz Times New Roman" w:hAnsi="Kz Times New Roman"/>
          <w:sz w:val="28"/>
          <w:szCs w:val="28"/>
        </w:rPr>
      </w:pPr>
      <w:r>
        <w:rPr>
          <w:lang w:eastAsia="ko-KR"/>
        </w:rPr>
        <w:t xml:space="preserve">1. </w:t>
      </w:r>
      <w:r w:rsidRPr="006C7BAC">
        <w:rPr>
          <w:rFonts w:ascii="Kz Times New Roman" w:hAnsi="Kz Times New Roman"/>
          <w:sz w:val="28"/>
          <w:szCs w:val="28"/>
        </w:rPr>
        <w:t>Көркемдік әдіс</w:t>
      </w:r>
      <w:r>
        <w:rPr>
          <w:rFonts w:ascii="Kz Times New Roman" w:hAnsi="Kz Times New Roman"/>
          <w:sz w:val="28"/>
          <w:szCs w:val="28"/>
        </w:rPr>
        <w:t xml:space="preserve"> туралы.</w:t>
      </w:r>
    </w:p>
    <w:p w:rsidR="001B7013" w:rsidRDefault="001B7013" w:rsidP="00A91CB4">
      <w:pPr>
        <w:ind w:firstLine="708"/>
        <w:jc w:val="both"/>
        <w:rPr>
          <w:rFonts w:ascii="Kz Times New Roman" w:hAnsi="Kz Times New Roman"/>
          <w:sz w:val="28"/>
          <w:szCs w:val="28"/>
        </w:rPr>
      </w:pPr>
      <w:r>
        <w:rPr>
          <w:rFonts w:ascii="Kz Times New Roman" w:hAnsi="Kz Times New Roman"/>
          <w:sz w:val="28"/>
          <w:szCs w:val="28"/>
        </w:rPr>
        <w:t xml:space="preserve">2. </w:t>
      </w:r>
      <w:r w:rsidRPr="00A91CB4">
        <w:rPr>
          <w:rFonts w:ascii="Kz Times New Roman" w:hAnsi="Kz Times New Roman"/>
          <w:sz w:val="28"/>
          <w:szCs w:val="28"/>
        </w:rPr>
        <w:t>Аристотель, Белинский пікірлері</w:t>
      </w:r>
      <w:r>
        <w:rPr>
          <w:rFonts w:ascii="Kz Times New Roman" w:hAnsi="Kz Times New Roman"/>
          <w:sz w:val="28"/>
          <w:szCs w:val="28"/>
        </w:rPr>
        <w:t>.</w:t>
      </w:r>
    </w:p>
    <w:p w:rsidR="001B7013" w:rsidRDefault="001B7013" w:rsidP="00A91CB4">
      <w:pPr>
        <w:ind w:firstLine="708"/>
        <w:jc w:val="both"/>
        <w:rPr>
          <w:lang w:eastAsia="ko-KR"/>
        </w:rPr>
      </w:pPr>
      <w:r>
        <w:rPr>
          <w:rFonts w:ascii="Kz Times New Roman" w:hAnsi="Kz Times New Roman"/>
          <w:sz w:val="28"/>
          <w:szCs w:val="28"/>
        </w:rPr>
        <w:t xml:space="preserve">3. </w:t>
      </w:r>
      <w:r>
        <w:rPr>
          <w:sz w:val="28"/>
          <w:szCs w:val="28"/>
        </w:rPr>
        <w:t>Ә</w:t>
      </w:r>
      <w:r w:rsidRPr="008B30A6">
        <w:rPr>
          <w:sz w:val="28"/>
          <w:szCs w:val="28"/>
        </w:rPr>
        <w:t>дебиеттану ғылымының талдауының бүтіндік принциптері</w:t>
      </w:r>
      <w:r>
        <w:rPr>
          <w:sz w:val="28"/>
          <w:szCs w:val="28"/>
        </w:rPr>
        <w:t>, ә</w:t>
      </w:r>
      <w:r w:rsidRPr="008B30A6">
        <w:rPr>
          <w:sz w:val="28"/>
          <w:szCs w:val="28"/>
        </w:rPr>
        <w:t>дебиеттану ғылымының талдау аясындағы заманауи методолог</w:t>
      </w:r>
      <w:r>
        <w:rPr>
          <w:sz w:val="28"/>
          <w:szCs w:val="28"/>
        </w:rPr>
        <w:t>иялық көзқарастар.</w:t>
      </w:r>
    </w:p>
    <w:p w:rsidR="00562E16" w:rsidRDefault="00A91CB4" w:rsidP="00A91CB4">
      <w:pPr>
        <w:ind w:firstLine="708"/>
        <w:jc w:val="both"/>
        <w:rPr>
          <w:b/>
        </w:rPr>
      </w:pPr>
      <w:r w:rsidRPr="00DC4C9C">
        <w:rPr>
          <w:b/>
          <w:sz w:val="28"/>
          <w:szCs w:val="28"/>
        </w:rPr>
        <w:t>Мазмұны</w:t>
      </w:r>
      <w:r w:rsidRPr="00DC4C9C">
        <w:rPr>
          <w:b/>
        </w:rPr>
        <w:t xml:space="preserve">: </w:t>
      </w:r>
    </w:p>
    <w:p w:rsidR="00562E16" w:rsidRPr="008421C5" w:rsidRDefault="00562E16" w:rsidP="00562E16">
      <w:pPr>
        <w:ind w:firstLine="708"/>
        <w:jc w:val="both"/>
        <w:rPr>
          <w:b/>
          <w:sz w:val="28"/>
          <w:szCs w:val="28"/>
        </w:rPr>
      </w:pPr>
      <w:r w:rsidRPr="008421C5">
        <w:rPr>
          <w:sz w:val="28"/>
          <w:szCs w:val="28"/>
        </w:rPr>
        <w:t>Ғылыми әдебиетпен жұмыс.</w:t>
      </w:r>
      <w:r w:rsidRPr="008421C5">
        <w:rPr>
          <w:sz w:val="28"/>
          <w:szCs w:val="28"/>
        </w:rPr>
        <w:tab/>
        <w:t>Жұмыстың бұл кезеңінің мақсаты оқушылардың бойында тақырып бойынша әдебиеттерді таңдай білуді, библиографиялық тізімді сауатты құра білуді қалыптастыру. Осы жұмысты орындаған кезде келесі тақырыптар ескерілу керек:</w:t>
      </w:r>
    </w:p>
    <w:p w:rsidR="00562E16" w:rsidRPr="008421C5" w:rsidRDefault="00562E16" w:rsidP="00562E16">
      <w:pPr>
        <w:jc w:val="both"/>
        <w:rPr>
          <w:sz w:val="28"/>
          <w:szCs w:val="28"/>
        </w:rPr>
      </w:pPr>
      <w:r w:rsidRPr="008421C5">
        <w:rPr>
          <w:sz w:val="28"/>
          <w:szCs w:val="28"/>
        </w:rPr>
        <w:t xml:space="preserve">1.Библиографиялық тізімде өзіне тән ең кем дегенде 15 түрлі жұмыс болу керек, олардың қатарында монографиялар, жинақ мақалалары және әртүрлі ғылыми журналдар, диссертациялық авторефераттар, арнайы зерттеулер мен басқа да жұмыстар болу керек. </w:t>
      </w:r>
    </w:p>
    <w:p w:rsidR="00562E16" w:rsidRPr="008421C5" w:rsidRDefault="00562E16" w:rsidP="00562E16">
      <w:pPr>
        <w:tabs>
          <w:tab w:val="left" w:pos="704"/>
        </w:tabs>
        <w:jc w:val="both"/>
        <w:rPr>
          <w:sz w:val="28"/>
          <w:szCs w:val="28"/>
        </w:rPr>
      </w:pPr>
      <w:r w:rsidRPr="008421C5">
        <w:rPr>
          <w:sz w:val="28"/>
          <w:szCs w:val="28"/>
        </w:rPr>
        <w:lastRenderedPageBreak/>
        <w:tab/>
        <w:t xml:space="preserve">Мәселелердің жаңашыл мен көкейкесті қағидалары- соңғы 3-5 жыл ішіндегі әдебиеттермен жиі жұмыс жасауды, ал мәселелердің жан- жақты және кешенді қарастыру қағидалары қазақстандық, ресейлік, әлемдік әдебиеттермен жұмыс жасау болжайды. </w:t>
      </w:r>
    </w:p>
    <w:p w:rsidR="00562E16" w:rsidRPr="008421C5" w:rsidRDefault="00562E16" w:rsidP="00562E16">
      <w:pPr>
        <w:tabs>
          <w:tab w:val="left" w:pos="704"/>
        </w:tabs>
        <w:jc w:val="both"/>
        <w:rPr>
          <w:sz w:val="28"/>
          <w:szCs w:val="28"/>
        </w:rPr>
      </w:pPr>
      <w:r w:rsidRPr="008421C5">
        <w:rPr>
          <w:sz w:val="28"/>
          <w:szCs w:val="28"/>
        </w:rPr>
        <w:t xml:space="preserve">2. Тізімге енген барлық жұмыстар алфавиттік тәртіппен орындалу керек. </w:t>
      </w:r>
    </w:p>
    <w:p w:rsidR="00562E16" w:rsidRPr="008421C5" w:rsidRDefault="00562E16" w:rsidP="00562E16">
      <w:pPr>
        <w:tabs>
          <w:tab w:val="left" w:pos="704"/>
        </w:tabs>
        <w:jc w:val="both"/>
        <w:rPr>
          <w:sz w:val="28"/>
          <w:szCs w:val="28"/>
        </w:rPr>
      </w:pPr>
      <w:r w:rsidRPr="008421C5">
        <w:rPr>
          <w:sz w:val="28"/>
          <w:szCs w:val="28"/>
        </w:rPr>
        <w:t>3. тақырыпты сипаттау кезінде автордың тегі, аты- жөні, жұмыстың аты, шығу мәліметтері: шыққан жері, баспасы, жылы, бет саны көрсетілуі керек. Журнал мақалалары сипатталса, онда осы мақала жарияланған журнал атауы, шыққан жылы, нөмірі көрсетілу керек. Жинақ мақалаларын сипаттау кезінде жинақ атауынан кейін оның редакторының тегі келтіріледі.</w:t>
      </w:r>
    </w:p>
    <w:p w:rsidR="00A91CB4" w:rsidRPr="0067597E" w:rsidRDefault="00A91CB4" w:rsidP="00A91CB4">
      <w:pPr>
        <w:ind w:firstLine="708"/>
        <w:jc w:val="both"/>
        <w:rPr>
          <w:b/>
        </w:rPr>
      </w:pPr>
      <w:r w:rsidRPr="006C7BAC">
        <w:rPr>
          <w:rFonts w:ascii="Kz Times New Roman" w:hAnsi="Kz Times New Roman"/>
          <w:bCs/>
          <w:sz w:val="28"/>
          <w:szCs w:val="28"/>
        </w:rPr>
        <w:t>Көркемдік бағыт.</w:t>
      </w:r>
      <w:r>
        <w:rPr>
          <w:b/>
        </w:rPr>
        <w:t xml:space="preserve"> </w:t>
      </w:r>
      <w:r w:rsidRPr="006C7BAC">
        <w:rPr>
          <w:rFonts w:ascii="Kz Times New Roman" w:hAnsi="Kz Times New Roman"/>
          <w:sz w:val="28"/>
          <w:szCs w:val="28"/>
        </w:rPr>
        <w:t xml:space="preserve">Әдіс пен бағытты тудыратын объективті және субъективті факторлар.Көркемдік бағыттардың уақыт жағынан еркіндігі, әртүрлі деңгейде қайталанып отыруы. </w:t>
      </w:r>
    </w:p>
    <w:p w:rsidR="00A91CB4" w:rsidRPr="006C7BAC" w:rsidRDefault="00A91CB4" w:rsidP="00A91CB4">
      <w:pPr>
        <w:ind w:firstLine="708"/>
        <w:jc w:val="both"/>
        <w:rPr>
          <w:rFonts w:ascii="Kz Times New Roman" w:hAnsi="Kz Times New Roman"/>
          <w:sz w:val="28"/>
          <w:szCs w:val="28"/>
        </w:rPr>
      </w:pPr>
      <w:r w:rsidRPr="006C7BAC">
        <w:rPr>
          <w:rFonts w:ascii="Kz Times New Roman" w:hAnsi="Kz Times New Roman"/>
          <w:sz w:val="28"/>
          <w:szCs w:val="28"/>
        </w:rPr>
        <w:t>Көркемдік әдісті анықтаудағы өмір шындығы, жазушы дүниетанымы және көркемдік ойлау жүйесінің маңызы. Негізгі шарт – идеялық- эстетикалық мәселелер бірлігі. Көркемдік әдістің ойлау типі тұрғысынан жіктелісі:реализм мен романтизм.</w:t>
      </w:r>
    </w:p>
    <w:p w:rsidR="00A91CB4" w:rsidRPr="006C7BAC" w:rsidRDefault="00A91CB4" w:rsidP="00A91CB4">
      <w:pPr>
        <w:jc w:val="both"/>
        <w:rPr>
          <w:rFonts w:ascii="Kz Times New Roman" w:hAnsi="Kz Times New Roman"/>
          <w:sz w:val="28"/>
          <w:szCs w:val="28"/>
          <w:lang w:val="ru-MO"/>
        </w:rPr>
      </w:pPr>
      <w:r w:rsidRPr="006C7BAC">
        <w:rPr>
          <w:rFonts w:ascii="Kz Times New Roman" w:hAnsi="Kz Times New Roman"/>
          <w:sz w:val="28"/>
          <w:szCs w:val="28"/>
        </w:rPr>
        <w:t xml:space="preserve">              </w:t>
      </w:r>
      <w:r w:rsidRPr="006C7BAC">
        <w:rPr>
          <w:rFonts w:ascii="Kz Times New Roman" w:hAnsi="Kz Times New Roman"/>
          <w:bCs/>
          <w:i/>
          <w:iCs/>
          <w:sz w:val="28"/>
          <w:szCs w:val="28"/>
          <w:lang w:val="ru-MO"/>
        </w:rPr>
        <w:t xml:space="preserve">Стиль.   </w:t>
      </w:r>
    </w:p>
    <w:p w:rsidR="00A91CB4" w:rsidRPr="006C7BAC" w:rsidRDefault="00A91CB4" w:rsidP="00A91CB4">
      <w:pPr>
        <w:jc w:val="both"/>
        <w:rPr>
          <w:rFonts w:ascii="Kz Times New Roman" w:hAnsi="Kz Times New Roman"/>
          <w:sz w:val="28"/>
          <w:szCs w:val="28"/>
          <w:lang w:val="ru-MO"/>
        </w:rPr>
      </w:pPr>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Суреткер</w:t>
      </w:r>
      <w:proofErr w:type="spellEnd"/>
      <w:r w:rsidRPr="006C7BAC">
        <w:rPr>
          <w:rFonts w:ascii="Kz Times New Roman" w:hAnsi="Kz Times New Roman"/>
          <w:sz w:val="28"/>
          <w:szCs w:val="28"/>
          <w:lang w:val="ru-MO"/>
        </w:rPr>
        <w:t xml:space="preserve"> талантының даралығына </w:t>
      </w:r>
      <w:proofErr w:type="spellStart"/>
      <w:r w:rsidRPr="006C7BAC">
        <w:rPr>
          <w:rFonts w:ascii="Kz Times New Roman" w:hAnsi="Kz Times New Roman"/>
          <w:sz w:val="28"/>
          <w:szCs w:val="28"/>
          <w:lang w:val="ru-MO"/>
        </w:rPr>
        <w:t>хас</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белгілер</w:t>
      </w:r>
      <w:proofErr w:type="spellEnd"/>
      <w:r w:rsidRPr="006C7BAC">
        <w:rPr>
          <w:rFonts w:ascii="Kz Times New Roman" w:hAnsi="Kz Times New Roman"/>
          <w:sz w:val="28"/>
          <w:szCs w:val="28"/>
          <w:lang w:val="ru-MO"/>
        </w:rPr>
        <w:t xml:space="preserve">. Стиль – көркемдік форманың қасиеті. </w:t>
      </w:r>
      <w:proofErr w:type="spellStart"/>
      <w:r w:rsidRPr="006C7BAC">
        <w:rPr>
          <w:rFonts w:ascii="Kz Times New Roman" w:hAnsi="Kz Times New Roman"/>
          <w:sz w:val="28"/>
          <w:szCs w:val="28"/>
          <w:lang w:val="ru-MO"/>
        </w:rPr>
        <w:t>Стильдік</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принциптер</w:t>
      </w:r>
      <w:proofErr w:type="spellEnd"/>
      <w:r w:rsidRPr="006C7BAC">
        <w:rPr>
          <w:rFonts w:ascii="Kz Times New Roman" w:hAnsi="Kz Times New Roman"/>
          <w:sz w:val="28"/>
          <w:szCs w:val="28"/>
          <w:lang w:val="ru-MO"/>
        </w:rPr>
        <w:t>.</w:t>
      </w:r>
    </w:p>
    <w:p w:rsidR="00A91CB4" w:rsidRPr="006C7BAC" w:rsidRDefault="00A91CB4" w:rsidP="00A91CB4">
      <w:pPr>
        <w:jc w:val="both"/>
        <w:rPr>
          <w:rFonts w:ascii="Kz Times New Roman" w:hAnsi="Kz Times New Roman"/>
          <w:sz w:val="28"/>
          <w:szCs w:val="28"/>
          <w:lang w:val="ru-MO"/>
        </w:rPr>
      </w:pPr>
      <w:r w:rsidRPr="006C7BAC">
        <w:rPr>
          <w:rFonts w:ascii="Kz Times New Roman" w:hAnsi="Kz Times New Roman"/>
          <w:sz w:val="28"/>
          <w:szCs w:val="28"/>
          <w:lang w:val="ru-MO"/>
        </w:rPr>
        <w:t xml:space="preserve">               </w:t>
      </w:r>
      <w:r w:rsidRPr="006C7BAC">
        <w:rPr>
          <w:rFonts w:ascii="Kz Times New Roman" w:hAnsi="Kz Times New Roman"/>
          <w:bCs/>
          <w:i/>
          <w:iCs/>
          <w:sz w:val="28"/>
          <w:szCs w:val="28"/>
          <w:lang w:val="ru-MO"/>
        </w:rPr>
        <w:t xml:space="preserve">Көркемдік </w:t>
      </w:r>
      <w:proofErr w:type="gramStart"/>
      <w:r w:rsidRPr="006C7BAC">
        <w:rPr>
          <w:rFonts w:ascii="Kz Times New Roman" w:hAnsi="Kz Times New Roman"/>
          <w:bCs/>
          <w:i/>
          <w:iCs/>
          <w:sz w:val="28"/>
          <w:szCs w:val="28"/>
          <w:lang w:val="ru-MO"/>
        </w:rPr>
        <w:t>тәж</w:t>
      </w:r>
      <w:proofErr w:type="gramEnd"/>
      <w:r w:rsidRPr="006C7BAC">
        <w:rPr>
          <w:rFonts w:ascii="Kz Times New Roman" w:hAnsi="Kz Times New Roman"/>
          <w:bCs/>
          <w:i/>
          <w:iCs/>
          <w:sz w:val="28"/>
          <w:szCs w:val="28"/>
          <w:lang w:val="ru-MO"/>
        </w:rPr>
        <w:t xml:space="preserve">ірибе. </w:t>
      </w:r>
    </w:p>
    <w:p w:rsidR="00A91CB4" w:rsidRPr="006C7BAC" w:rsidRDefault="00A91CB4" w:rsidP="00A91CB4">
      <w:pPr>
        <w:jc w:val="both"/>
        <w:rPr>
          <w:rFonts w:ascii="Kz Times New Roman" w:hAnsi="Kz Times New Roman"/>
          <w:i/>
          <w:iCs/>
          <w:sz w:val="28"/>
          <w:szCs w:val="28"/>
          <w:lang w:val="ru-MO"/>
        </w:rPr>
      </w:pPr>
      <w:r w:rsidRPr="006C7BAC">
        <w:rPr>
          <w:rFonts w:ascii="Kz Times New Roman" w:hAnsi="Kz Times New Roman"/>
          <w:sz w:val="28"/>
          <w:szCs w:val="28"/>
          <w:lang w:val="ru-MO"/>
        </w:rPr>
        <w:t xml:space="preserve">               а) Алғашқы өнер туындыларындағы шынайылықтың өзгеше </w:t>
      </w:r>
      <w:proofErr w:type="spellStart"/>
      <w:r w:rsidRPr="006C7BAC">
        <w:rPr>
          <w:rFonts w:ascii="Kz Times New Roman" w:hAnsi="Kz Times New Roman"/>
          <w:sz w:val="28"/>
          <w:szCs w:val="28"/>
          <w:lang w:val="ru-MO"/>
        </w:rPr>
        <w:t>бітімі.</w:t>
      </w:r>
      <w:r w:rsidRPr="006C7BAC">
        <w:rPr>
          <w:rFonts w:ascii="Kz Times New Roman" w:hAnsi="Kz Times New Roman"/>
          <w:i/>
          <w:iCs/>
          <w:sz w:val="28"/>
          <w:szCs w:val="28"/>
          <w:lang w:val="ru-MO"/>
        </w:rPr>
        <w:t>Гуманисті</w:t>
      </w:r>
      <w:proofErr w:type="gramStart"/>
      <w:r w:rsidRPr="006C7BAC">
        <w:rPr>
          <w:rFonts w:ascii="Kz Times New Roman" w:hAnsi="Kz Times New Roman"/>
          <w:i/>
          <w:iCs/>
          <w:sz w:val="28"/>
          <w:szCs w:val="28"/>
          <w:lang w:val="ru-MO"/>
        </w:rPr>
        <w:t>к</w:t>
      </w:r>
      <w:proofErr w:type="spellEnd"/>
      <w:proofErr w:type="gramEnd"/>
      <w:r w:rsidRPr="006C7BAC">
        <w:rPr>
          <w:rFonts w:ascii="Kz Times New Roman" w:hAnsi="Kz Times New Roman"/>
          <w:i/>
          <w:iCs/>
          <w:sz w:val="28"/>
          <w:szCs w:val="28"/>
          <w:lang w:val="ru-MO"/>
        </w:rPr>
        <w:t xml:space="preserve"> реализм.</w:t>
      </w:r>
      <w:r w:rsidRPr="006C7BAC">
        <w:rPr>
          <w:rFonts w:ascii="Kz Times New Roman" w:hAnsi="Kz Times New Roman"/>
          <w:sz w:val="28"/>
          <w:szCs w:val="28"/>
          <w:lang w:val="ru-MO"/>
        </w:rPr>
        <w:t xml:space="preserve"> Көне дәуі</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 xml:space="preserve"> өнеріндегі мифологияның </w:t>
      </w:r>
      <w:proofErr w:type="spellStart"/>
      <w:r w:rsidRPr="006C7BAC">
        <w:rPr>
          <w:rFonts w:ascii="Kz Times New Roman" w:hAnsi="Kz Times New Roman"/>
          <w:sz w:val="28"/>
          <w:szCs w:val="28"/>
          <w:lang w:val="ru-MO"/>
        </w:rPr>
        <w:t>басым</w:t>
      </w:r>
      <w:proofErr w:type="spellEnd"/>
      <w:r w:rsidRPr="006C7BAC">
        <w:rPr>
          <w:rFonts w:ascii="Kz Times New Roman" w:hAnsi="Kz Times New Roman"/>
          <w:sz w:val="28"/>
          <w:szCs w:val="28"/>
          <w:lang w:val="ru-MO"/>
        </w:rPr>
        <w:t xml:space="preserve"> қызметі.</w:t>
      </w:r>
      <w:r w:rsidRPr="006C7BAC">
        <w:rPr>
          <w:rFonts w:ascii="Kz Times New Roman" w:hAnsi="Kz Times New Roman"/>
          <w:i/>
          <w:iCs/>
          <w:sz w:val="28"/>
          <w:szCs w:val="28"/>
          <w:lang w:val="ru-MO"/>
        </w:rPr>
        <w:t>Антикалық реализм.</w:t>
      </w:r>
      <w:r w:rsidRPr="006C7BAC">
        <w:rPr>
          <w:rFonts w:ascii="Kz Times New Roman" w:hAnsi="Kz Times New Roman"/>
          <w:sz w:val="28"/>
          <w:szCs w:val="28"/>
          <w:lang w:val="ru-MO"/>
        </w:rPr>
        <w:t xml:space="preserve"> Орта ғасыр. Қоғам мен </w:t>
      </w:r>
      <w:proofErr w:type="spellStart"/>
      <w:r w:rsidRPr="006C7BAC">
        <w:rPr>
          <w:rFonts w:ascii="Kz Times New Roman" w:hAnsi="Kz Times New Roman"/>
          <w:sz w:val="28"/>
          <w:szCs w:val="28"/>
          <w:lang w:val="ru-MO"/>
        </w:rPr>
        <w:t>салт</w:t>
      </w:r>
      <w:proofErr w:type="spellEnd"/>
      <w:r w:rsidRPr="006C7BAC">
        <w:rPr>
          <w:rFonts w:ascii="Kz Times New Roman" w:hAnsi="Kz Times New Roman"/>
          <w:sz w:val="28"/>
          <w:szCs w:val="28"/>
          <w:lang w:val="ru-MO"/>
        </w:rPr>
        <w:t xml:space="preserve"> – санадағы шектелушілік.Қасіретті адам</w:t>
      </w:r>
      <w:proofErr w:type="gramStart"/>
      <w:r w:rsidRPr="006C7BAC">
        <w:rPr>
          <w:rFonts w:ascii="Kz Times New Roman" w:hAnsi="Kz Times New Roman"/>
          <w:sz w:val="28"/>
          <w:szCs w:val="28"/>
          <w:lang w:val="ru-MO"/>
        </w:rPr>
        <w:t>.Б</w:t>
      </w:r>
      <w:proofErr w:type="gramEnd"/>
      <w:r w:rsidRPr="006C7BAC">
        <w:rPr>
          <w:rFonts w:ascii="Kz Times New Roman" w:hAnsi="Kz Times New Roman"/>
          <w:sz w:val="28"/>
          <w:szCs w:val="28"/>
          <w:lang w:val="ru-MO"/>
        </w:rPr>
        <w:t>ойкүйездік.</w:t>
      </w:r>
      <w:r w:rsidRPr="006C7BAC">
        <w:rPr>
          <w:rFonts w:ascii="Kz Times New Roman" w:hAnsi="Kz Times New Roman"/>
          <w:i/>
          <w:iCs/>
          <w:sz w:val="28"/>
          <w:szCs w:val="28"/>
          <w:lang w:val="ru-MO"/>
        </w:rPr>
        <w:t>Орта ғасыр-</w:t>
      </w:r>
    </w:p>
    <w:p w:rsidR="00A91CB4" w:rsidRPr="006C7BAC" w:rsidRDefault="00A91CB4" w:rsidP="00A91CB4">
      <w:pPr>
        <w:jc w:val="both"/>
        <w:rPr>
          <w:rFonts w:ascii="Kz Times New Roman" w:hAnsi="Kz Times New Roman"/>
          <w:sz w:val="28"/>
          <w:szCs w:val="28"/>
          <w:lang w:val="ru-MO"/>
        </w:rPr>
      </w:pPr>
      <w:r w:rsidRPr="006C7BAC">
        <w:rPr>
          <w:rFonts w:ascii="Kz Times New Roman" w:hAnsi="Kz Times New Roman"/>
          <w:i/>
          <w:iCs/>
          <w:sz w:val="28"/>
          <w:szCs w:val="28"/>
          <w:lang w:val="ru-MO"/>
        </w:rPr>
        <w:t>лық символизм.</w:t>
      </w:r>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Ояну</w:t>
      </w:r>
      <w:proofErr w:type="spellEnd"/>
      <w:r w:rsidRPr="006C7BAC">
        <w:rPr>
          <w:rFonts w:ascii="Kz Times New Roman" w:hAnsi="Kz Times New Roman"/>
          <w:sz w:val="28"/>
          <w:szCs w:val="28"/>
          <w:lang w:val="ru-MO"/>
        </w:rPr>
        <w:t xml:space="preserve"> дәуірінде әлеуметтік және </w:t>
      </w:r>
      <w:proofErr w:type="spellStart"/>
      <w:r w:rsidRPr="006C7BAC">
        <w:rPr>
          <w:rFonts w:ascii="Kz Times New Roman" w:hAnsi="Kz Times New Roman"/>
          <w:sz w:val="28"/>
          <w:szCs w:val="28"/>
          <w:lang w:val="ru-MO"/>
        </w:rPr>
        <w:t>рухани</w:t>
      </w:r>
      <w:proofErr w:type="spellEnd"/>
      <w:r w:rsidRPr="006C7BAC">
        <w:rPr>
          <w:rFonts w:ascii="Kz Times New Roman" w:hAnsi="Kz Times New Roman"/>
          <w:sz w:val="28"/>
          <w:szCs w:val="28"/>
          <w:lang w:val="ru-MO"/>
        </w:rPr>
        <w:t xml:space="preserve"> өмірдегі </w:t>
      </w:r>
      <w:proofErr w:type="spellStart"/>
      <w:r w:rsidRPr="006C7BAC">
        <w:rPr>
          <w:rFonts w:ascii="Kz Times New Roman" w:hAnsi="Kz Times New Roman"/>
          <w:sz w:val="28"/>
          <w:szCs w:val="28"/>
          <w:lang w:val="ru-MO"/>
        </w:rPr>
        <w:t>батыл</w:t>
      </w:r>
      <w:proofErr w:type="spellEnd"/>
      <w:r w:rsidRPr="006C7BAC">
        <w:rPr>
          <w:rFonts w:ascii="Kz Times New Roman" w:hAnsi="Kz Times New Roman"/>
          <w:sz w:val="28"/>
          <w:szCs w:val="28"/>
          <w:lang w:val="ru-MO"/>
        </w:rPr>
        <w:t xml:space="preserve"> серпілістердің </w:t>
      </w:r>
      <w:proofErr w:type="spellStart"/>
      <w:r w:rsidRPr="006C7BAC">
        <w:rPr>
          <w:rFonts w:ascii="Kz Times New Roman" w:hAnsi="Kz Times New Roman"/>
          <w:sz w:val="28"/>
          <w:szCs w:val="28"/>
          <w:lang w:val="ru-MO"/>
        </w:rPr>
        <w:t>ізгілік</w:t>
      </w:r>
      <w:proofErr w:type="spellEnd"/>
      <w:r w:rsidRPr="006C7BAC">
        <w:rPr>
          <w:rFonts w:ascii="Kz Times New Roman" w:hAnsi="Kz Times New Roman"/>
          <w:sz w:val="28"/>
          <w:szCs w:val="28"/>
          <w:lang w:val="ru-MO"/>
        </w:rPr>
        <w:t xml:space="preserve"> мұраттарын қалыптастырудағы мәні.Дара тұлға. </w:t>
      </w:r>
      <w:proofErr w:type="spellStart"/>
      <w:r w:rsidRPr="006C7BAC">
        <w:rPr>
          <w:rFonts w:ascii="Kz Times New Roman" w:hAnsi="Kz Times New Roman"/>
          <w:sz w:val="28"/>
          <w:szCs w:val="28"/>
          <w:lang w:val="ru-MO"/>
        </w:rPr>
        <w:t>Мінез</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бен</w:t>
      </w:r>
      <w:proofErr w:type="spellEnd"/>
      <w:r w:rsidRPr="006C7BAC">
        <w:rPr>
          <w:rFonts w:ascii="Kz Times New Roman" w:hAnsi="Kz Times New Roman"/>
          <w:sz w:val="28"/>
          <w:szCs w:val="28"/>
          <w:lang w:val="ru-MO"/>
        </w:rPr>
        <w:t xml:space="preserve"> әрекет</w:t>
      </w:r>
      <w:proofErr w:type="gramStart"/>
      <w:r w:rsidRPr="006C7BAC">
        <w:rPr>
          <w:rFonts w:ascii="Kz Times New Roman" w:hAnsi="Kz Times New Roman"/>
          <w:sz w:val="28"/>
          <w:szCs w:val="28"/>
          <w:lang w:val="ru-MO"/>
        </w:rPr>
        <w:t>.Т</w:t>
      </w:r>
      <w:proofErr w:type="gramEnd"/>
      <w:r w:rsidRPr="006C7BAC">
        <w:rPr>
          <w:rFonts w:ascii="Kz Times New Roman" w:hAnsi="Kz Times New Roman"/>
          <w:sz w:val="28"/>
          <w:szCs w:val="28"/>
          <w:lang w:val="ru-MO"/>
        </w:rPr>
        <w:t>арихи көзқарас.</w:t>
      </w:r>
      <w:r w:rsidRPr="006C7BAC">
        <w:rPr>
          <w:rFonts w:ascii="Kz Times New Roman" w:hAnsi="Kz Times New Roman"/>
          <w:i/>
          <w:iCs/>
          <w:sz w:val="28"/>
          <w:szCs w:val="28"/>
          <w:lang w:val="ru-MO"/>
        </w:rPr>
        <w:t xml:space="preserve"> Қайта өрлеу дәуірінің </w:t>
      </w:r>
      <w:proofErr w:type="spellStart"/>
      <w:r w:rsidRPr="006C7BAC">
        <w:rPr>
          <w:rFonts w:ascii="Kz Times New Roman" w:hAnsi="Kz Times New Roman"/>
          <w:i/>
          <w:iCs/>
          <w:sz w:val="28"/>
          <w:szCs w:val="28"/>
          <w:lang w:val="ru-MO"/>
        </w:rPr>
        <w:t>реализмі</w:t>
      </w:r>
      <w:proofErr w:type="spellEnd"/>
      <w:r w:rsidRPr="006C7BAC">
        <w:rPr>
          <w:rFonts w:ascii="Kz Times New Roman" w:hAnsi="Kz Times New Roman"/>
          <w:i/>
          <w:iCs/>
          <w:sz w:val="28"/>
          <w:szCs w:val="28"/>
          <w:lang w:val="ru-MO"/>
        </w:rPr>
        <w:t xml:space="preserve">. </w:t>
      </w:r>
      <w:r w:rsidRPr="006C7BAC">
        <w:rPr>
          <w:rFonts w:ascii="Kz Times New Roman" w:hAnsi="Kz Times New Roman"/>
          <w:sz w:val="28"/>
          <w:szCs w:val="28"/>
          <w:lang w:val="ru-MO"/>
        </w:rPr>
        <w:t xml:space="preserve">Барокко, </w:t>
      </w:r>
      <w:proofErr w:type="spellStart"/>
      <w:r w:rsidRPr="006C7BAC">
        <w:rPr>
          <w:rFonts w:ascii="Kz Times New Roman" w:hAnsi="Kz Times New Roman"/>
          <w:sz w:val="28"/>
          <w:szCs w:val="28"/>
          <w:lang w:val="ru-MO"/>
        </w:rPr>
        <w:t>ояну</w:t>
      </w:r>
      <w:proofErr w:type="spellEnd"/>
      <w:r w:rsidRPr="006C7BAC">
        <w:rPr>
          <w:rFonts w:ascii="Kz Times New Roman" w:hAnsi="Kz Times New Roman"/>
          <w:sz w:val="28"/>
          <w:szCs w:val="28"/>
          <w:lang w:val="ru-MO"/>
        </w:rPr>
        <w:t xml:space="preserve"> дәуірінің дағдарысын жинақтау. </w:t>
      </w:r>
      <w:proofErr w:type="gramStart"/>
      <w:r w:rsidRPr="006C7BAC">
        <w:rPr>
          <w:rFonts w:ascii="Kz Times New Roman" w:hAnsi="Kz Times New Roman"/>
          <w:sz w:val="28"/>
          <w:szCs w:val="28"/>
          <w:lang w:val="en-US"/>
        </w:rPr>
        <w:t>XII</w:t>
      </w:r>
      <w:r w:rsidRPr="006C7BAC">
        <w:rPr>
          <w:rFonts w:ascii="Kz Times New Roman" w:hAnsi="Kz Times New Roman"/>
          <w:sz w:val="28"/>
          <w:szCs w:val="28"/>
          <w:lang w:val="ru-MO"/>
        </w:rPr>
        <w:t xml:space="preserve"> ғ. </w:t>
      </w:r>
      <w:proofErr w:type="spellStart"/>
      <w:r w:rsidRPr="006C7BAC">
        <w:rPr>
          <w:rFonts w:ascii="Kz Times New Roman" w:hAnsi="Kz Times New Roman"/>
          <w:sz w:val="28"/>
          <w:szCs w:val="28"/>
          <w:lang w:val="ru-MO"/>
        </w:rPr>
        <w:t>абсолюттік</w:t>
      </w:r>
      <w:proofErr w:type="spellEnd"/>
      <w:r w:rsidRPr="006C7BAC">
        <w:rPr>
          <w:rFonts w:ascii="Kz Times New Roman" w:hAnsi="Kz Times New Roman"/>
          <w:sz w:val="28"/>
          <w:szCs w:val="28"/>
          <w:lang w:val="ru-MO"/>
        </w:rPr>
        <w:t xml:space="preserve"> монархия тәртіптері.</w:t>
      </w:r>
      <w:proofErr w:type="gramEnd"/>
      <w:r w:rsidRPr="006C7BAC">
        <w:rPr>
          <w:rFonts w:ascii="Kz Times New Roman" w:hAnsi="Kz Times New Roman"/>
          <w:sz w:val="28"/>
          <w:szCs w:val="28"/>
          <w:lang w:val="ru-MO"/>
        </w:rPr>
        <w:t xml:space="preserve"> </w:t>
      </w:r>
      <w:r w:rsidRPr="006C7BAC">
        <w:rPr>
          <w:rFonts w:ascii="Kz Times New Roman" w:hAnsi="Kz Times New Roman"/>
          <w:i/>
          <w:iCs/>
          <w:sz w:val="28"/>
          <w:szCs w:val="28"/>
          <w:lang w:val="ru-MO"/>
        </w:rPr>
        <w:t>Классицизм</w:t>
      </w:r>
      <w:r w:rsidRPr="006C7BAC">
        <w:rPr>
          <w:rFonts w:ascii="Kz Times New Roman" w:hAnsi="Kz Times New Roman"/>
          <w:sz w:val="28"/>
          <w:szCs w:val="28"/>
          <w:lang w:val="ru-MO"/>
        </w:rPr>
        <w:t xml:space="preserve"> қағидалары: әсіресе асқақтық, үш </w:t>
      </w:r>
      <w:proofErr w:type="spellStart"/>
      <w:r w:rsidRPr="006C7BAC">
        <w:rPr>
          <w:rFonts w:ascii="Kz Times New Roman" w:hAnsi="Kz Times New Roman"/>
          <w:sz w:val="28"/>
          <w:szCs w:val="28"/>
          <w:lang w:val="ru-MO"/>
        </w:rPr>
        <w:t>бірлік</w:t>
      </w:r>
      <w:proofErr w:type="spellEnd"/>
      <w:r w:rsidRPr="006C7BAC">
        <w:rPr>
          <w:rFonts w:ascii="Kz Times New Roman" w:hAnsi="Kz Times New Roman"/>
          <w:sz w:val="28"/>
          <w:szCs w:val="28"/>
          <w:lang w:val="ru-MO"/>
        </w:rPr>
        <w:t xml:space="preserve"> ұстанымдары</w:t>
      </w:r>
      <w:proofErr w:type="gramStart"/>
      <w:r w:rsidRPr="006C7BAC">
        <w:rPr>
          <w:rFonts w:ascii="Kz Times New Roman" w:hAnsi="Kz Times New Roman"/>
          <w:sz w:val="28"/>
          <w:szCs w:val="28"/>
          <w:lang w:val="ru-MO"/>
        </w:rPr>
        <w:t>.Ш</w:t>
      </w:r>
      <w:proofErr w:type="gramEnd"/>
      <w:r w:rsidRPr="006C7BAC">
        <w:rPr>
          <w:rFonts w:ascii="Kz Times New Roman" w:hAnsi="Kz Times New Roman"/>
          <w:sz w:val="28"/>
          <w:szCs w:val="28"/>
          <w:lang w:val="ru-MO"/>
        </w:rPr>
        <w:t>ынайы өмірден алшақтау.</w:t>
      </w:r>
    </w:p>
    <w:p w:rsidR="00A91CB4" w:rsidRDefault="00A91CB4" w:rsidP="00A91CB4">
      <w:pPr>
        <w:jc w:val="both"/>
        <w:rPr>
          <w:rFonts w:ascii="Kz Times New Roman" w:hAnsi="Kz Times New Roman"/>
          <w:sz w:val="28"/>
          <w:szCs w:val="28"/>
          <w:lang w:val="ru-MO"/>
        </w:rPr>
      </w:pP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ә) </w:t>
      </w:r>
      <w:r w:rsidRPr="006C7BAC">
        <w:rPr>
          <w:rFonts w:ascii="Kz Times New Roman" w:hAnsi="Kz Times New Roman"/>
          <w:sz w:val="28"/>
          <w:szCs w:val="28"/>
          <w:lang w:val="en-US"/>
        </w:rPr>
        <w:t>XVIII</w:t>
      </w:r>
      <w:r w:rsidRPr="006C7BAC">
        <w:rPr>
          <w:rFonts w:ascii="Kz Times New Roman" w:hAnsi="Kz Times New Roman"/>
          <w:sz w:val="28"/>
          <w:szCs w:val="28"/>
          <w:lang w:val="ru-MO"/>
        </w:rPr>
        <w:t xml:space="preserve">  ғасырда </w:t>
      </w:r>
      <w:proofErr w:type="spellStart"/>
      <w:r w:rsidRPr="006C7BAC">
        <w:rPr>
          <w:rFonts w:ascii="Kz Times New Roman" w:hAnsi="Kz Times New Roman"/>
          <w:sz w:val="28"/>
          <w:szCs w:val="28"/>
          <w:lang w:val="ru-MO"/>
        </w:rPr>
        <w:t>іргесі</w:t>
      </w:r>
      <w:proofErr w:type="spellEnd"/>
      <w:r w:rsidRPr="006C7BAC">
        <w:rPr>
          <w:rFonts w:ascii="Kz Times New Roman" w:hAnsi="Kz Times New Roman"/>
          <w:sz w:val="28"/>
          <w:szCs w:val="28"/>
          <w:lang w:val="ru-MO"/>
        </w:rPr>
        <w:t xml:space="preserve"> қалана бастағ</w:t>
      </w:r>
      <w:proofErr w:type="gramStart"/>
      <w:r w:rsidRPr="006C7BAC">
        <w:rPr>
          <w:rFonts w:ascii="Kz Times New Roman" w:hAnsi="Kz Times New Roman"/>
          <w:sz w:val="28"/>
          <w:szCs w:val="28"/>
          <w:lang w:val="ru-MO"/>
        </w:rPr>
        <w:t>ан</w:t>
      </w:r>
      <w:proofErr w:type="gramEnd"/>
      <w:r w:rsidRPr="006C7BAC">
        <w:rPr>
          <w:rFonts w:ascii="Kz Times New Roman" w:hAnsi="Kz Times New Roman"/>
          <w:sz w:val="28"/>
          <w:szCs w:val="28"/>
          <w:lang w:val="ru-MO"/>
        </w:rPr>
        <w:t xml:space="preserve"> </w:t>
      </w:r>
      <w:r w:rsidRPr="006C7BAC">
        <w:rPr>
          <w:rFonts w:ascii="Kz Times New Roman" w:hAnsi="Kz Times New Roman"/>
          <w:i/>
          <w:iCs/>
          <w:sz w:val="28"/>
          <w:szCs w:val="28"/>
          <w:lang w:val="ru-MO"/>
        </w:rPr>
        <w:t>ағартушылық реализм.</w:t>
      </w:r>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Білім</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парасатты</w:t>
      </w:r>
      <w:proofErr w:type="spellEnd"/>
      <w:r w:rsidRPr="006C7BAC">
        <w:rPr>
          <w:rFonts w:ascii="Kz Times New Roman" w:hAnsi="Kz Times New Roman"/>
          <w:sz w:val="28"/>
          <w:szCs w:val="28"/>
          <w:lang w:val="ru-MO"/>
        </w:rPr>
        <w:t xml:space="preserve"> дә</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іптеу. Тәрбиелік рухтағы романдар</w:t>
      </w:r>
      <w:proofErr w:type="gramStart"/>
      <w:r w:rsidRPr="006C7BAC">
        <w:rPr>
          <w:rFonts w:ascii="Kz Times New Roman" w:hAnsi="Kz Times New Roman"/>
          <w:sz w:val="28"/>
          <w:szCs w:val="28"/>
          <w:lang w:val="ru-MO"/>
        </w:rPr>
        <w:t>.</w:t>
      </w:r>
      <w:r w:rsidRPr="006C7BAC">
        <w:rPr>
          <w:rFonts w:ascii="Kz Times New Roman" w:hAnsi="Kz Times New Roman"/>
          <w:i/>
          <w:iCs/>
          <w:sz w:val="28"/>
          <w:szCs w:val="28"/>
          <w:lang w:val="ru-MO"/>
        </w:rPr>
        <w:t>С</w:t>
      </w:r>
      <w:proofErr w:type="gramEnd"/>
      <w:r w:rsidRPr="006C7BAC">
        <w:rPr>
          <w:rFonts w:ascii="Kz Times New Roman" w:hAnsi="Kz Times New Roman"/>
          <w:i/>
          <w:iCs/>
          <w:sz w:val="28"/>
          <w:szCs w:val="28"/>
          <w:lang w:val="ru-MO"/>
        </w:rPr>
        <w:t>ентиментализмнің</w:t>
      </w:r>
      <w:r w:rsidRPr="006C7BAC">
        <w:rPr>
          <w:rFonts w:ascii="Kz Times New Roman" w:hAnsi="Kz Times New Roman"/>
          <w:sz w:val="28"/>
          <w:szCs w:val="28"/>
          <w:lang w:val="ru-MO"/>
        </w:rPr>
        <w:t xml:space="preserve"> осы бағытпен </w:t>
      </w:r>
      <w:proofErr w:type="spellStart"/>
      <w:r w:rsidRPr="006C7BAC">
        <w:rPr>
          <w:rFonts w:ascii="Kz Times New Roman" w:hAnsi="Kz Times New Roman"/>
          <w:sz w:val="28"/>
          <w:szCs w:val="28"/>
          <w:lang w:val="ru-MO"/>
        </w:rPr>
        <w:t>байланысы</w:t>
      </w:r>
      <w:proofErr w:type="spellEnd"/>
      <w:r w:rsidRPr="006C7BAC">
        <w:rPr>
          <w:rFonts w:ascii="Kz Times New Roman" w:hAnsi="Kz Times New Roman"/>
          <w:sz w:val="28"/>
          <w:szCs w:val="28"/>
          <w:lang w:val="ru-MO"/>
        </w:rPr>
        <w:t>.</w:t>
      </w:r>
      <w:r>
        <w:rPr>
          <w:rFonts w:ascii="Kz Times New Roman" w:hAnsi="Kz Times New Roman"/>
          <w:sz w:val="28"/>
          <w:szCs w:val="28"/>
          <w:lang w:val="ru-MO"/>
        </w:rPr>
        <w:t xml:space="preserve"> </w:t>
      </w:r>
    </w:p>
    <w:p w:rsidR="00A91CB4" w:rsidRDefault="00A91CB4" w:rsidP="00A91CB4">
      <w:pPr>
        <w:ind w:firstLine="708"/>
        <w:jc w:val="both"/>
        <w:rPr>
          <w:rFonts w:ascii="Kz Times New Roman" w:hAnsi="Kz Times New Roman"/>
          <w:sz w:val="28"/>
          <w:szCs w:val="28"/>
          <w:lang w:val="ru-MO"/>
        </w:rPr>
      </w:pPr>
      <w:r w:rsidRPr="006C7BAC">
        <w:rPr>
          <w:rFonts w:ascii="Kz Times New Roman" w:hAnsi="Kz Times New Roman"/>
          <w:i/>
          <w:iCs/>
          <w:sz w:val="28"/>
          <w:szCs w:val="28"/>
          <w:lang w:val="ru-MO"/>
        </w:rPr>
        <w:t>Романтизм -</w:t>
      </w:r>
      <w:r w:rsidRPr="006C7BAC">
        <w:rPr>
          <w:rFonts w:ascii="Kz Times New Roman" w:hAnsi="Kz Times New Roman"/>
          <w:sz w:val="28"/>
          <w:szCs w:val="28"/>
          <w:lang w:val="ru-MO"/>
        </w:rPr>
        <w:t xml:space="preserve"> ә</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 xml:space="preserve">і әдеби бағыт, әрі көркемдік әдіс. Феодалдық дүниетанымға қарсылық. Айрықша жағдай, </w:t>
      </w:r>
      <w:proofErr w:type="spellStart"/>
      <w:r w:rsidRPr="006C7BAC">
        <w:rPr>
          <w:rFonts w:ascii="Kz Times New Roman" w:hAnsi="Kz Times New Roman"/>
          <w:sz w:val="28"/>
          <w:szCs w:val="28"/>
          <w:lang w:val="ru-MO"/>
        </w:rPr>
        <w:t>мінездер</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Сезімшілік</w:t>
      </w:r>
      <w:proofErr w:type="spellEnd"/>
      <w:r w:rsidRPr="006C7BAC">
        <w:rPr>
          <w:rFonts w:ascii="Kz Times New Roman" w:hAnsi="Kz Times New Roman"/>
          <w:sz w:val="28"/>
          <w:szCs w:val="28"/>
          <w:lang w:val="ru-MO"/>
        </w:rPr>
        <w:t>.</w:t>
      </w:r>
      <w:r>
        <w:rPr>
          <w:rFonts w:ascii="Kz Times New Roman" w:hAnsi="Kz Times New Roman"/>
          <w:sz w:val="28"/>
          <w:szCs w:val="28"/>
          <w:lang w:val="ru-MO"/>
        </w:rPr>
        <w:t xml:space="preserve"> </w:t>
      </w:r>
    </w:p>
    <w:p w:rsidR="00A91CB4" w:rsidRDefault="00A91CB4" w:rsidP="00A91CB4">
      <w:pPr>
        <w:ind w:firstLine="708"/>
        <w:jc w:val="both"/>
        <w:rPr>
          <w:rFonts w:ascii="Kz Times New Roman" w:hAnsi="Kz Times New Roman"/>
          <w:sz w:val="28"/>
          <w:szCs w:val="28"/>
          <w:lang w:val="ru-MO"/>
        </w:rPr>
      </w:pPr>
      <w:proofErr w:type="spellStart"/>
      <w:r w:rsidRPr="006C7BAC">
        <w:rPr>
          <w:rFonts w:ascii="Kz Times New Roman" w:hAnsi="Kz Times New Roman"/>
          <w:i/>
          <w:iCs/>
          <w:sz w:val="28"/>
          <w:szCs w:val="28"/>
          <w:lang w:val="ru-MO"/>
        </w:rPr>
        <w:t>Сыншыл</w:t>
      </w:r>
      <w:proofErr w:type="spellEnd"/>
      <w:r w:rsidRPr="006C7BAC">
        <w:rPr>
          <w:rFonts w:ascii="Kz Times New Roman" w:hAnsi="Kz Times New Roman"/>
          <w:i/>
          <w:iCs/>
          <w:sz w:val="28"/>
          <w:szCs w:val="28"/>
          <w:lang w:val="ru-MO"/>
        </w:rPr>
        <w:t xml:space="preserve"> реализм </w:t>
      </w:r>
      <w:r w:rsidRPr="006C7BAC">
        <w:rPr>
          <w:rFonts w:ascii="Kz Times New Roman" w:hAnsi="Kz Times New Roman"/>
          <w:sz w:val="28"/>
          <w:szCs w:val="28"/>
          <w:lang w:val="ru-MO"/>
        </w:rPr>
        <w:t>өмі</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 xml:space="preserve"> шындығын қамтуға </w:t>
      </w:r>
      <w:proofErr w:type="spellStart"/>
      <w:r w:rsidRPr="006C7BAC">
        <w:rPr>
          <w:rFonts w:ascii="Kz Times New Roman" w:hAnsi="Kz Times New Roman"/>
          <w:sz w:val="28"/>
          <w:szCs w:val="28"/>
          <w:lang w:val="ru-MO"/>
        </w:rPr>
        <w:t>мімкіндіктері</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Талдау</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рухы</w:t>
      </w:r>
      <w:proofErr w:type="spellEnd"/>
      <w:r w:rsidRPr="006C7BAC">
        <w:rPr>
          <w:rFonts w:ascii="Kz Times New Roman" w:hAnsi="Kz Times New Roman"/>
          <w:sz w:val="28"/>
          <w:szCs w:val="28"/>
          <w:lang w:val="ru-MO"/>
        </w:rPr>
        <w:t xml:space="preserve">. Әлеуметтік ұстанымдардың </w:t>
      </w:r>
      <w:proofErr w:type="spellStart"/>
      <w:r w:rsidRPr="006C7BAC">
        <w:rPr>
          <w:rFonts w:ascii="Kz Times New Roman" w:hAnsi="Kz Times New Roman"/>
          <w:sz w:val="28"/>
          <w:szCs w:val="28"/>
          <w:lang w:val="ru-MO"/>
        </w:rPr>
        <w:t>беріктігі</w:t>
      </w:r>
      <w:proofErr w:type="spellEnd"/>
      <w:r w:rsidRPr="006C7BAC">
        <w:rPr>
          <w:rFonts w:ascii="Kz Times New Roman" w:hAnsi="Kz Times New Roman"/>
          <w:sz w:val="28"/>
          <w:szCs w:val="28"/>
          <w:lang w:val="ru-MO"/>
        </w:rPr>
        <w:t>. «</w:t>
      </w:r>
      <w:proofErr w:type="spellStart"/>
      <w:r w:rsidRPr="006C7BAC">
        <w:rPr>
          <w:rFonts w:ascii="Kz Times New Roman" w:hAnsi="Kz Times New Roman"/>
          <w:sz w:val="28"/>
          <w:szCs w:val="28"/>
          <w:lang w:val="ru-MO"/>
        </w:rPr>
        <w:t>Кішкене</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адам</w:t>
      </w:r>
      <w:proofErr w:type="spellEnd"/>
      <w:r w:rsidRPr="006C7BAC">
        <w:rPr>
          <w:rFonts w:ascii="Kz Times New Roman" w:hAnsi="Kz Times New Roman"/>
          <w:sz w:val="28"/>
          <w:szCs w:val="28"/>
          <w:lang w:val="ru-MO"/>
        </w:rPr>
        <w:t>» мәсел</w:t>
      </w:r>
      <w:r>
        <w:rPr>
          <w:rFonts w:ascii="Kz Times New Roman" w:hAnsi="Kz Times New Roman"/>
          <w:sz w:val="28"/>
          <w:szCs w:val="28"/>
          <w:lang w:val="ru-MO"/>
        </w:rPr>
        <w:t xml:space="preserve">есі. </w:t>
      </w:r>
      <w:proofErr w:type="spellStart"/>
      <w:r>
        <w:rPr>
          <w:rFonts w:ascii="Kz Times New Roman" w:hAnsi="Kz Times New Roman"/>
          <w:sz w:val="28"/>
          <w:szCs w:val="28"/>
          <w:lang w:val="ru-MO"/>
        </w:rPr>
        <w:t>Бейнелеу</w:t>
      </w:r>
      <w:proofErr w:type="spellEnd"/>
      <w:r>
        <w:rPr>
          <w:rFonts w:ascii="Kz Times New Roman" w:hAnsi="Kz Times New Roman"/>
          <w:sz w:val="28"/>
          <w:szCs w:val="28"/>
          <w:lang w:val="ru-MO"/>
        </w:rPr>
        <w:t xml:space="preserve"> обьектісінің  кең</w:t>
      </w:r>
      <w:r w:rsidRPr="006C7BAC">
        <w:rPr>
          <w:rFonts w:ascii="Kz Times New Roman" w:hAnsi="Kz Times New Roman"/>
          <w:sz w:val="28"/>
          <w:szCs w:val="28"/>
          <w:lang w:val="ru-MO"/>
        </w:rPr>
        <w:t>дігі.</w:t>
      </w:r>
      <w:r>
        <w:rPr>
          <w:rFonts w:ascii="Kz Times New Roman" w:hAnsi="Kz Times New Roman"/>
          <w:sz w:val="28"/>
          <w:szCs w:val="28"/>
          <w:lang w:val="ru-MO"/>
        </w:rPr>
        <w:t xml:space="preserve"> </w:t>
      </w:r>
    </w:p>
    <w:p w:rsidR="00A91CB4" w:rsidRDefault="00A91CB4" w:rsidP="00A91CB4">
      <w:pPr>
        <w:ind w:firstLine="708"/>
        <w:jc w:val="both"/>
        <w:rPr>
          <w:rFonts w:ascii="Kz Times New Roman" w:hAnsi="Kz Times New Roman"/>
          <w:sz w:val="28"/>
          <w:szCs w:val="28"/>
          <w:lang w:val="ru-MO"/>
        </w:rPr>
      </w:pPr>
      <w:r w:rsidRPr="006C7BAC">
        <w:rPr>
          <w:rFonts w:ascii="Kz Times New Roman" w:hAnsi="Kz Times New Roman"/>
          <w:sz w:val="28"/>
          <w:szCs w:val="28"/>
          <w:lang w:val="ru-MO"/>
        </w:rPr>
        <w:t xml:space="preserve">Ұлттық әдебиетіміздің даму, қалыптасу </w:t>
      </w:r>
      <w:proofErr w:type="spellStart"/>
      <w:r w:rsidRPr="006C7BAC">
        <w:rPr>
          <w:rFonts w:ascii="Kz Times New Roman" w:hAnsi="Kz Times New Roman"/>
          <w:sz w:val="28"/>
          <w:szCs w:val="28"/>
          <w:lang w:val="ru-MO"/>
        </w:rPr>
        <w:t>ерекшіліктері</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Батыс</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Еуропа</w:t>
      </w:r>
      <w:proofErr w:type="spellEnd"/>
      <w:r w:rsidRPr="006C7BAC">
        <w:rPr>
          <w:rFonts w:ascii="Kz Times New Roman" w:hAnsi="Kz Times New Roman"/>
          <w:sz w:val="28"/>
          <w:szCs w:val="28"/>
          <w:lang w:val="ru-MO"/>
        </w:rPr>
        <w:t xml:space="preserve"> әдебиеті мен қазақ әдебиеті тарихындағы ортақ жағдаяттар мен өзгешіліктер.</w:t>
      </w:r>
      <w:r>
        <w:rPr>
          <w:rFonts w:ascii="Kz Times New Roman" w:hAnsi="Kz Times New Roman"/>
          <w:sz w:val="28"/>
          <w:szCs w:val="28"/>
          <w:lang w:val="ru-MO"/>
        </w:rPr>
        <w:t xml:space="preserve"> </w:t>
      </w:r>
    </w:p>
    <w:p w:rsidR="00A91CB4" w:rsidRPr="006C7BAC" w:rsidRDefault="00A91CB4" w:rsidP="00A91CB4">
      <w:pPr>
        <w:ind w:firstLine="708"/>
        <w:jc w:val="both"/>
        <w:rPr>
          <w:rFonts w:ascii="Kz Times New Roman" w:hAnsi="Kz Times New Roman"/>
          <w:sz w:val="28"/>
          <w:szCs w:val="28"/>
          <w:lang w:val="ru-MO"/>
        </w:rPr>
      </w:pPr>
      <w:proofErr w:type="spellStart"/>
      <w:r w:rsidRPr="006C7BAC">
        <w:rPr>
          <w:rFonts w:ascii="Kz Times New Roman" w:hAnsi="Kz Times New Roman"/>
          <w:i/>
          <w:iCs/>
          <w:sz w:val="28"/>
          <w:szCs w:val="28"/>
          <w:lang w:val="ru-MO"/>
        </w:rPr>
        <w:t>Социалисті</w:t>
      </w:r>
      <w:proofErr w:type="gramStart"/>
      <w:r w:rsidRPr="006C7BAC">
        <w:rPr>
          <w:rFonts w:ascii="Kz Times New Roman" w:hAnsi="Kz Times New Roman"/>
          <w:i/>
          <w:iCs/>
          <w:sz w:val="28"/>
          <w:szCs w:val="28"/>
          <w:lang w:val="ru-MO"/>
        </w:rPr>
        <w:t>к</w:t>
      </w:r>
      <w:proofErr w:type="spellEnd"/>
      <w:proofErr w:type="gramEnd"/>
      <w:r w:rsidRPr="006C7BAC">
        <w:rPr>
          <w:rFonts w:ascii="Kz Times New Roman" w:hAnsi="Kz Times New Roman"/>
          <w:i/>
          <w:iCs/>
          <w:sz w:val="28"/>
          <w:szCs w:val="28"/>
          <w:lang w:val="ru-MO"/>
        </w:rPr>
        <w:t xml:space="preserve"> реализм</w:t>
      </w:r>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аталатын</w:t>
      </w:r>
      <w:proofErr w:type="spellEnd"/>
      <w:r w:rsidRPr="006C7BAC">
        <w:rPr>
          <w:rFonts w:ascii="Kz Times New Roman" w:hAnsi="Kz Times New Roman"/>
          <w:sz w:val="28"/>
          <w:szCs w:val="28"/>
          <w:lang w:val="ru-MO"/>
        </w:rPr>
        <w:t xml:space="preserve"> тұтас әдеби дәуірге </w:t>
      </w:r>
      <w:proofErr w:type="spellStart"/>
      <w:r w:rsidRPr="006C7BAC">
        <w:rPr>
          <w:rFonts w:ascii="Kz Times New Roman" w:hAnsi="Kz Times New Roman"/>
          <w:sz w:val="28"/>
          <w:szCs w:val="28"/>
          <w:lang w:val="ru-MO"/>
        </w:rPr>
        <w:t>мейлінше</w:t>
      </w:r>
      <w:proofErr w:type="spellEnd"/>
      <w:r w:rsidRPr="006C7BAC">
        <w:rPr>
          <w:rFonts w:ascii="Kz Times New Roman" w:hAnsi="Kz Times New Roman"/>
          <w:sz w:val="28"/>
          <w:szCs w:val="28"/>
          <w:lang w:val="ru-MO"/>
        </w:rPr>
        <w:t xml:space="preserve"> жан-жақты, </w:t>
      </w:r>
      <w:proofErr w:type="spellStart"/>
      <w:r w:rsidRPr="006C7BAC">
        <w:rPr>
          <w:rFonts w:ascii="Kz Times New Roman" w:hAnsi="Kz Times New Roman"/>
          <w:sz w:val="28"/>
          <w:szCs w:val="28"/>
          <w:lang w:val="ru-MO"/>
        </w:rPr>
        <w:t>шынайы</w:t>
      </w:r>
      <w:proofErr w:type="spellEnd"/>
      <w:r w:rsidRPr="006C7BAC">
        <w:rPr>
          <w:rFonts w:ascii="Kz Times New Roman" w:hAnsi="Kz Times New Roman"/>
          <w:sz w:val="28"/>
          <w:szCs w:val="28"/>
          <w:lang w:val="ru-MO"/>
        </w:rPr>
        <w:t xml:space="preserve"> көзқарас. </w:t>
      </w:r>
      <w:proofErr w:type="spellStart"/>
      <w:r w:rsidRPr="006C7BAC">
        <w:rPr>
          <w:rFonts w:ascii="Kz Times New Roman" w:hAnsi="Kz Times New Roman"/>
          <w:sz w:val="28"/>
          <w:szCs w:val="28"/>
          <w:lang w:val="ru-MO"/>
        </w:rPr>
        <w:t>Арзан</w:t>
      </w:r>
      <w:proofErr w:type="spellEnd"/>
      <w:r w:rsidRPr="006C7BAC">
        <w:rPr>
          <w:rFonts w:ascii="Kz Times New Roman" w:hAnsi="Kz Times New Roman"/>
          <w:sz w:val="28"/>
          <w:szCs w:val="28"/>
          <w:lang w:val="ru-MO"/>
        </w:rPr>
        <w:t xml:space="preserve"> ұраншылық пен </w:t>
      </w:r>
      <w:proofErr w:type="spellStart"/>
      <w:r w:rsidRPr="006C7BAC">
        <w:rPr>
          <w:rFonts w:ascii="Kz Times New Roman" w:hAnsi="Kz Times New Roman"/>
          <w:sz w:val="28"/>
          <w:szCs w:val="28"/>
          <w:lang w:val="ru-MO"/>
        </w:rPr>
        <w:t>талантты</w:t>
      </w:r>
      <w:proofErr w:type="spellEnd"/>
      <w:r w:rsidRPr="006C7BAC">
        <w:rPr>
          <w:rFonts w:ascii="Kz Times New Roman" w:hAnsi="Kz Times New Roman"/>
          <w:sz w:val="28"/>
          <w:szCs w:val="28"/>
          <w:lang w:val="ru-MO"/>
        </w:rPr>
        <w:t xml:space="preserve"> дүниелердегі айырмашылық.</w:t>
      </w: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Қазіргі кезеңдегі мифологиялық реализм </w:t>
      </w:r>
      <w:proofErr w:type="spellStart"/>
      <w:r w:rsidRPr="006C7BAC">
        <w:rPr>
          <w:rFonts w:ascii="Kz Times New Roman" w:hAnsi="Kz Times New Roman"/>
          <w:sz w:val="28"/>
          <w:szCs w:val="28"/>
          <w:lang w:val="ru-MO"/>
        </w:rPr>
        <w:t>аталатын</w:t>
      </w:r>
      <w:proofErr w:type="spellEnd"/>
      <w:r w:rsidRPr="006C7BAC">
        <w:rPr>
          <w:rFonts w:ascii="Kz Times New Roman" w:hAnsi="Kz Times New Roman"/>
          <w:sz w:val="28"/>
          <w:szCs w:val="28"/>
          <w:lang w:val="ru-MO"/>
        </w:rPr>
        <w:t xml:space="preserve"> бағыттың қыр-сыры. Г. Маркес, А. </w:t>
      </w:r>
      <w:proofErr w:type="spellStart"/>
      <w:r w:rsidRPr="006C7BAC">
        <w:rPr>
          <w:rFonts w:ascii="Kz Times New Roman" w:hAnsi="Kz Times New Roman"/>
          <w:sz w:val="28"/>
          <w:szCs w:val="28"/>
          <w:lang w:val="ru-MO"/>
        </w:rPr>
        <w:t>Карпентьер</w:t>
      </w:r>
      <w:proofErr w:type="spellEnd"/>
      <w:r w:rsidRPr="006C7BAC">
        <w:rPr>
          <w:rFonts w:ascii="Kz Times New Roman" w:hAnsi="Kz Times New Roman"/>
          <w:sz w:val="28"/>
          <w:szCs w:val="28"/>
          <w:lang w:val="ru-MO"/>
        </w:rPr>
        <w:t xml:space="preserve">, М. </w:t>
      </w:r>
      <w:proofErr w:type="spellStart"/>
      <w:r w:rsidRPr="006C7BAC">
        <w:rPr>
          <w:rFonts w:ascii="Kz Times New Roman" w:hAnsi="Kz Times New Roman"/>
          <w:sz w:val="28"/>
          <w:szCs w:val="28"/>
          <w:lang w:val="ru-MO"/>
        </w:rPr>
        <w:t>Астуриас</w:t>
      </w:r>
      <w:proofErr w:type="gramStart"/>
      <w:r w:rsidRPr="006C7BAC">
        <w:rPr>
          <w:rFonts w:ascii="Kz Times New Roman" w:hAnsi="Kz Times New Roman"/>
          <w:sz w:val="28"/>
          <w:szCs w:val="28"/>
          <w:lang w:val="ru-MO"/>
        </w:rPr>
        <w:t>,М</w:t>
      </w:r>
      <w:proofErr w:type="gramEnd"/>
      <w:r w:rsidRPr="006C7BAC">
        <w:rPr>
          <w:rFonts w:ascii="Kz Times New Roman" w:hAnsi="Kz Times New Roman"/>
          <w:sz w:val="28"/>
          <w:szCs w:val="28"/>
          <w:lang w:val="ru-MO"/>
        </w:rPr>
        <w:t>.Льоса</w:t>
      </w:r>
      <w:proofErr w:type="spellEnd"/>
      <w:r w:rsidRPr="006C7BAC">
        <w:rPr>
          <w:rFonts w:ascii="Kz Times New Roman" w:hAnsi="Kz Times New Roman"/>
          <w:sz w:val="28"/>
          <w:szCs w:val="28"/>
          <w:lang w:val="ru-MO"/>
        </w:rPr>
        <w:t>, т.б.</w:t>
      </w: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б) Қазіргі </w:t>
      </w:r>
      <w:r w:rsidRPr="006C7BAC">
        <w:rPr>
          <w:rFonts w:ascii="Kz Times New Roman" w:hAnsi="Kz Times New Roman"/>
          <w:sz w:val="28"/>
          <w:szCs w:val="28"/>
          <w:lang w:val="ru-MO"/>
        </w:rPr>
        <w:lastRenderedPageBreak/>
        <w:t xml:space="preserve">терминология </w:t>
      </w:r>
      <w:proofErr w:type="spellStart"/>
      <w:r w:rsidRPr="006C7BAC">
        <w:rPr>
          <w:rFonts w:ascii="Kz Times New Roman" w:hAnsi="Kz Times New Roman"/>
          <w:sz w:val="28"/>
          <w:szCs w:val="28"/>
          <w:lang w:val="ru-MO"/>
        </w:rPr>
        <w:t>бойынша</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реализм</w:t>
      </w:r>
      <w:r>
        <w:rPr>
          <w:rFonts w:ascii="Kz Times New Roman" w:hAnsi="Kz Times New Roman"/>
          <w:sz w:val="28"/>
          <w:szCs w:val="28"/>
          <w:lang w:val="ru-MO"/>
        </w:rPr>
        <w:t>ге</w:t>
      </w:r>
      <w:proofErr w:type="spellEnd"/>
      <w:r>
        <w:rPr>
          <w:rFonts w:ascii="Kz Times New Roman" w:hAnsi="Kz Times New Roman"/>
          <w:sz w:val="28"/>
          <w:szCs w:val="28"/>
          <w:lang w:val="ru-MO"/>
        </w:rPr>
        <w:t xml:space="preserve"> </w:t>
      </w:r>
      <w:proofErr w:type="spellStart"/>
      <w:r>
        <w:rPr>
          <w:rFonts w:ascii="Kz Times New Roman" w:hAnsi="Kz Times New Roman"/>
          <w:sz w:val="28"/>
          <w:szCs w:val="28"/>
          <w:lang w:val="ru-MO"/>
        </w:rPr>
        <w:t>жатпайтын</w:t>
      </w:r>
      <w:proofErr w:type="spellEnd"/>
      <w:r>
        <w:rPr>
          <w:rFonts w:ascii="Kz Times New Roman" w:hAnsi="Kz Times New Roman"/>
          <w:sz w:val="28"/>
          <w:szCs w:val="28"/>
          <w:lang w:val="ru-MO"/>
        </w:rPr>
        <w:t xml:space="preserve"> әдеби бағыт,бағдар</w:t>
      </w:r>
      <w:r w:rsidRPr="006C7BAC">
        <w:rPr>
          <w:rFonts w:ascii="Kz Times New Roman" w:hAnsi="Kz Times New Roman"/>
          <w:sz w:val="28"/>
          <w:szCs w:val="28"/>
          <w:lang w:val="ru-MO"/>
        </w:rPr>
        <w:t xml:space="preserve">лар. </w:t>
      </w:r>
      <w:r w:rsidRPr="006C7BAC">
        <w:rPr>
          <w:rFonts w:ascii="Kz Times New Roman" w:hAnsi="Kz Times New Roman"/>
          <w:i/>
          <w:iCs/>
          <w:sz w:val="28"/>
          <w:szCs w:val="28"/>
          <w:lang w:val="ru-MO"/>
        </w:rPr>
        <w:t>Натурализмнің</w:t>
      </w:r>
      <w:r w:rsidRPr="006C7BAC">
        <w:rPr>
          <w:rFonts w:ascii="Kz Times New Roman" w:hAnsi="Kz Times New Roman"/>
          <w:sz w:val="28"/>
          <w:szCs w:val="28"/>
          <w:lang w:val="ru-MO"/>
        </w:rPr>
        <w:t xml:space="preserve"> философиялық </w:t>
      </w:r>
      <w:proofErr w:type="spellStart"/>
      <w:r w:rsidRPr="006C7BAC">
        <w:rPr>
          <w:rFonts w:ascii="Kz Times New Roman" w:hAnsi="Kz Times New Roman"/>
          <w:sz w:val="28"/>
          <w:szCs w:val="28"/>
          <w:lang w:val="ru-MO"/>
        </w:rPr>
        <w:t>негізі</w:t>
      </w:r>
      <w:proofErr w:type="spellEnd"/>
      <w:r w:rsidRPr="006C7BAC">
        <w:rPr>
          <w:rFonts w:ascii="Kz Times New Roman" w:hAnsi="Kz Times New Roman"/>
          <w:sz w:val="28"/>
          <w:szCs w:val="28"/>
          <w:lang w:val="ru-MO"/>
        </w:rPr>
        <w:t xml:space="preserve"> – </w:t>
      </w:r>
      <w:r w:rsidRPr="006C7BAC">
        <w:rPr>
          <w:rFonts w:ascii="Kz Times New Roman" w:hAnsi="Kz Times New Roman"/>
          <w:i/>
          <w:iCs/>
          <w:sz w:val="28"/>
          <w:szCs w:val="28"/>
          <w:lang w:val="ru-MO"/>
        </w:rPr>
        <w:t>позитивизм</w:t>
      </w:r>
      <w:r w:rsidRPr="006C7BAC">
        <w:rPr>
          <w:rFonts w:ascii="Kz Times New Roman" w:hAnsi="Kz Times New Roman"/>
          <w:sz w:val="28"/>
          <w:szCs w:val="28"/>
          <w:lang w:val="ru-MO"/>
        </w:rPr>
        <w:t xml:space="preserve">. Тәжірибие, ғылыми дәлелділікті ұнатудың </w:t>
      </w:r>
      <w:proofErr w:type="spellStart"/>
      <w:r w:rsidRPr="006C7BAC">
        <w:rPr>
          <w:rFonts w:ascii="Kz Times New Roman" w:hAnsi="Kz Times New Roman"/>
          <w:sz w:val="28"/>
          <w:szCs w:val="28"/>
          <w:lang w:val="ru-MO"/>
        </w:rPr>
        <w:t>себептері</w:t>
      </w:r>
      <w:proofErr w:type="spellEnd"/>
      <w:r w:rsidRPr="006C7BAC">
        <w:rPr>
          <w:rFonts w:ascii="Kz Times New Roman" w:hAnsi="Kz Times New Roman"/>
          <w:sz w:val="28"/>
          <w:szCs w:val="28"/>
          <w:lang w:val="ru-MO"/>
        </w:rPr>
        <w:t>. Э. Золяның «Тәжірибиелі</w:t>
      </w:r>
      <w:proofErr w:type="gramStart"/>
      <w:r w:rsidRPr="006C7BAC">
        <w:rPr>
          <w:rFonts w:ascii="Kz Times New Roman" w:hAnsi="Kz Times New Roman"/>
          <w:sz w:val="28"/>
          <w:szCs w:val="28"/>
          <w:lang w:val="ru-MO"/>
        </w:rPr>
        <w:t>к</w:t>
      </w:r>
      <w:proofErr w:type="gramEnd"/>
      <w:r w:rsidRPr="006C7BAC">
        <w:rPr>
          <w:rFonts w:ascii="Kz Times New Roman" w:hAnsi="Kz Times New Roman"/>
          <w:sz w:val="28"/>
          <w:szCs w:val="28"/>
          <w:lang w:val="ru-MO"/>
        </w:rPr>
        <w:t xml:space="preserve"> роман» </w:t>
      </w:r>
      <w:proofErr w:type="spellStart"/>
      <w:r w:rsidRPr="006C7BAC">
        <w:rPr>
          <w:rFonts w:ascii="Kz Times New Roman" w:hAnsi="Kz Times New Roman"/>
          <w:sz w:val="28"/>
          <w:szCs w:val="28"/>
          <w:lang w:val="ru-MO"/>
        </w:rPr>
        <w:t>теориясы</w:t>
      </w:r>
      <w:proofErr w:type="spellEnd"/>
      <w:r w:rsidRPr="006C7BAC">
        <w:rPr>
          <w:rFonts w:ascii="Kz Times New Roman" w:hAnsi="Kz Times New Roman"/>
          <w:sz w:val="28"/>
          <w:szCs w:val="28"/>
          <w:lang w:val="ru-MO"/>
        </w:rPr>
        <w:t>.</w:t>
      </w: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Модернизм ұғымындағы әдебиетке </w:t>
      </w:r>
      <w:proofErr w:type="spellStart"/>
      <w:r w:rsidRPr="006C7BAC">
        <w:rPr>
          <w:rFonts w:ascii="Kz Times New Roman" w:hAnsi="Kz Times New Roman"/>
          <w:sz w:val="28"/>
          <w:szCs w:val="28"/>
          <w:lang w:val="ru-MO"/>
        </w:rPr>
        <w:t>жатат</w:t>
      </w:r>
      <w:r>
        <w:rPr>
          <w:rFonts w:ascii="Kz Times New Roman" w:hAnsi="Kz Times New Roman"/>
          <w:sz w:val="28"/>
          <w:szCs w:val="28"/>
          <w:lang w:val="ru-MO"/>
        </w:rPr>
        <w:t>ын</w:t>
      </w:r>
      <w:proofErr w:type="spellEnd"/>
      <w:r>
        <w:rPr>
          <w:rFonts w:ascii="Kz Times New Roman" w:hAnsi="Kz Times New Roman"/>
          <w:sz w:val="28"/>
          <w:szCs w:val="28"/>
          <w:lang w:val="ru-MO"/>
        </w:rPr>
        <w:t xml:space="preserve"> экспрессионизм, </w:t>
      </w:r>
      <w:proofErr w:type="spellStart"/>
      <w:r>
        <w:rPr>
          <w:rFonts w:ascii="Kz Times New Roman" w:hAnsi="Kz Times New Roman"/>
          <w:sz w:val="28"/>
          <w:szCs w:val="28"/>
          <w:lang w:val="ru-MO"/>
        </w:rPr>
        <w:t>сиволизм</w:t>
      </w:r>
      <w:proofErr w:type="spellEnd"/>
      <w:r>
        <w:rPr>
          <w:rFonts w:ascii="Kz Times New Roman" w:hAnsi="Kz Times New Roman"/>
          <w:sz w:val="28"/>
          <w:szCs w:val="28"/>
          <w:lang w:val="ru-MO"/>
        </w:rPr>
        <w:t>, фу</w:t>
      </w:r>
      <w:r w:rsidRPr="006C7BAC">
        <w:rPr>
          <w:rFonts w:ascii="Kz Times New Roman" w:hAnsi="Kz Times New Roman"/>
          <w:sz w:val="28"/>
          <w:szCs w:val="28"/>
          <w:lang w:val="ru-MO"/>
        </w:rPr>
        <w:t xml:space="preserve">туризм, </w:t>
      </w:r>
      <w:proofErr w:type="spellStart"/>
      <w:r w:rsidRPr="006C7BAC">
        <w:rPr>
          <w:rFonts w:ascii="Kz Times New Roman" w:hAnsi="Kz Times New Roman"/>
          <w:sz w:val="28"/>
          <w:szCs w:val="28"/>
          <w:lang w:val="ru-MO"/>
        </w:rPr>
        <w:t>сюреализм</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абстрационизм</w:t>
      </w:r>
      <w:proofErr w:type="spellEnd"/>
      <w:r w:rsidRPr="006C7BAC">
        <w:rPr>
          <w:rFonts w:ascii="Kz Times New Roman" w:hAnsi="Kz Times New Roman"/>
          <w:sz w:val="28"/>
          <w:szCs w:val="28"/>
          <w:lang w:val="ru-MO"/>
        </w:rPr>
        <w:t xml:space="preserve">, </w:t>
      </w:r>
      <w:proofErr w:type="gramStart"/>
      <w:r w:rsidRPr="006C7BAC">
        <w:rPr>
          <w:rFonts w:ascii="Kz Times New Roman" w:hAnsi="Kz Times New Roman"/>
          <w:sz w:val="28"/>
          <w:szCs w:val="28"/>
          <w:lang w:val="ru-MO"/>
        </w:rPr>
        <w:t>т.б</w:t>
      </w:r>
      <w:proofErr w:type="gram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тенденциялары</w:t>
      </w:r>
      <w:proofErr w:type="spellEnd"/>
      <w:r w:rsidRPr="006C7BAC">
        <w:rPr>
          <w:rFonts w:ascii="Kz Times New Roman" w:hAnsi="Kz Times New Roman"/>
          <w:sz w:val="28"/>
          <w:szCs w:val="28"/>
          <w:lang w:val="ru-MO"/>
        </w:rPr>
        <w:t>. Символизмнің үздік ө</w:t>
      </w:r>
      <w:proofErr w:type="gramStart"/>
      <w:r w:rsidRPr="006C7BAC">
        <w:rPr>
          <w:rFonts w:ascii="Kz Times New Roman" w:hAnsi="Kz Times New Roman"/>
          <w:sz w:val="28"/>
          <w:szCs w:val="28"/>
          <w:lang w:val="ru-MO"/>
        </w:rPr>
        <w:t>к</w:t>
      </w:r>
      <w:proofErr w:type="gramEnd"/>
      <w:r w:rsidRPr="006C7BAC">
        <w:rPr>
          <w:rFonts w:ascii="Kz Times New Roman" w:hAnsi="Kz Times New Roman"/>
          <w:sz w:val="28"/>
          <w:szCs w:val="28"/>
          <w:lang w:val="ru-MO"/>
        </w:rPr>
        <w:t xml:space="preserve">ілдері. Дж. Джойс, Ф.Кафка, А.Камю, Ж-П. Сартр, А. </w:t>
      </w:r>
      <w:proofErr w:type="spellStart"/>
      <w:proofErr w:type="gramStart"/>
      <w:r w:rsidRPr="006C7BAC">
        <w:rPr>
          <w:rFonts w:ascii="Kz Times New Roman" w:hAnsi="Kz Times New Roman"/>
          <w:sz w:val="28"/>
          <w:szCs w:val="28"/>
          <w:lang w:val="ru-MO"/>
        </w:rPr>
        <w:t>Сент</w:t>
      </w:r>
      <w:proofErr w:type="spellEnd"/>
      <w:proofErr w:type="gramEnd"/>
      <w:r w:rsidRPr="006C7BAC">
        <w:rPr>
          <w:rFonts w:ascii="Kz Times New Roman" w:hAnsi="Kz Times New Roman"/>
          <w:sz w:val="28"/>
          <w:szCs w:val="28"/>
          <w:lang w:val="ru-MO"/>
        </w:rPr>
        <w:t xml:space="preserve"> – </w:t>
      </w:r>
      <w:proofErr w:type="spellStart"/>
      <w:r w:rsidRPr="006C7BAC">
        <w:rPr>
          <w:rFonts w:ascii="Kz Times New Roman" w:hAnsi="Kz Times New Roman"/>
          <w:sz w:val="28"/>
          <w:szCs w:val="28"/>
          <w:lang w:val="ru-MO"/>
        </w:rPr>
        <w:t>Экзюпери</w:t>
      </w:r>
      <w:proofErr w:type="spellEnd"/>
      <w:r w:rsidRPr="006C7BAC">
        <w:rPr>
          <w:rFonts w:ascii="Kz Times New Roman" w:hAnsi="Kz Times New Roman"/>
          <w:sz w:val="28"/>
          <w:szCs w:val="28"/>
          <w:lang w:val="ru-MO"/>
        </w:rPr>
        <w:t xml:space="preserve"> сияқты дара талант иелерінің көркемдік </w:t>
      </w:r>
      <w:proofErr w:type="spellStart"/>
      <w:r w:rsidRPr="006C7BAC">
        <w:rPr>
          <w:rFonts w:ascii="Kz Times New Roman" w:hAnsi="Kz Times New Roman"/>
          <w:sz w:val="28"/>
          <w:szCs w:val="28"/>
          <w:lang w:val="ru-MO"/>
        </w:rPr>
        <w:t>ізденістеріндегі</w:t>
      </w:r>
      <w:proofErr w:type="spellEnd"/>
      <w:r w:rsidRPr="006C7BAC">
        <w:rPr>
          <w:rFonts w:ascii="Kz Times New Roman" w:hAnsi="Kz Times New Roman"/>
          <w:sz w:val="28"/>
          <w:szCs w:val="28"/>
          <w:lang w:val="ru-MO"/>
        </w:rPr>
        <w:t xml:space="preserve"> ой ағымын </w:t>
      </w:r>
      <w:proofErr w:type="spellStart"/>
      <w:r w:rsidRPr="006C7BAC">
        <w:rPr>
          <w:rFonts w:ascii="Kz Times New Roman" w:hAnsi="Kz Times New Roman"/>
          <w:sz w:val="28"/>
          <w:szCs w:val="28"/>
          <w:lang w:val="ru-MO"/>
        </w:rPr>
        <w:t>жеткізу</w:t>
      </w:r>
      <w:proofErr w:type="spellEnd"/>
      <w:r w:rsidRPr="006C7BAC">
        <w:rPr>
          <w:rFonts w:ascii="Kz Times New Roman" w:hAnsi="Kz Times New Roman"/>
          <w:sz w:val="28"/>
          <w:szCs w:val="28"/>
          <w:lang w:val="ru-MO"/>
        </w:rPr>
        <w:t xml:space="preserve"> , адамның </w:t>
      </w:r>
      <w:proofErr w:type="spellStart"/>
      <w:r w:rsidRPr="006C7BAC">
        <w:rPr>
          <w:rFonts w:ascii="Kz Times New Roman" w:hAnsi="Kz Times New Roman"/>
          <w:sz w:val="28"/>
          <w:szCs w:val="28"/>
          <w:lang w:val="ru-MO"/>
        </w:rPr>
        <w:t>жан</w:t>
      </w:r>
      <w:proofErr w:type="spellEnd"/>
      <w:r w:rsidRPr="006C7BAC">
        <w:rPr>
          <w:rFonts w:ascii="Kz Times New Roman" w:hAnsi="Kz Times New Roman"/>
          <w:sz w:val="28"/>
          <w:szCs w:val="28"/>
          <w:lang w:val="ru-MO"/>
        </w:rPr>
        <w:t xml:space="preserve"> дүниесін </w:t>
      </w:r>
      <w:proofErr w:type="spellStart"/>
      <w:r w:rsidRPr="006C7BAC">
        <w:rPr>
          <w:rFonts w:ascii="Kz Times New Roman" w:hAnsi="Kz Times New Roman"/>
          <w:sz w:val="28"/>
          <w:szCs w:val="28"/>
          <w:lang w:val="ru-MO"/>
        </w:rPr>
        <w:t>бедерлеудегі</w:t>
      </w:r>
      <w:proofErr w:type="spellEnd"/>
      <w:r w:rsidRPr="006C7BAC">
        <w:rPr>
          <w:rFonts w:ascii="Kz Times New Roman" w:hAnsi="Kz Times New Roman"/>
          <w:sz w:val="28"/>
          <w:szCs w:val="28"/>
          <w:lang w:val="ru-MO"/>
        </w:rPr>
        <w:t xml:space="preserve">, уақыт пен кеңістік </w:t>
      </w:r>
      <w:proofErr w:type="spellStart"/>
      <w:r w:rsidRPr="006C7BAC">
        <w:rPr>
          <w:rFonts w:ascii="Kz Times New Roman" w:hAnsi="Kz Times New Roman"/>
          <w:sz w:val="28"/>
          <w:szCs w:val="28"/>
          <w:lang w:val="ru-MO"/>
        </w:rPr>
        <w:t>диалектикасын</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игерудегі</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табыстары</w:t>
      </w:r>
      <w:proofErr w:type="spellEnd"/>
      <w:r w:rsidRPr="006C7BAC">
        <w:rPr>
          <w:rFonts w:ascii="Kz Times New Roman" w:hAnsi="Kz Times New Roman"/>
          <w:sz w:val="28"/>
          <w:szCs w:val="28"/>
          <w:lang w:val="ru-MO"/>
        </w:rPr>
        <w:t>.</w:t>
      </w:r>
    </w:p>
    <w:p w:rsidR="00A91CB4" w:rsidRPr="006C7BAC" w:rsidRDefault="00A91CB4" w:rsidP="00A91CB4">
      <w:pPr>
        <w:jc w:val="both"/>
        <w:rPr>
          <w:rFonts w:ascii="Kz Times New Roman" w:hAnsi="Kz Times New Roman"/>
          <w:i/>
          <w:iCs/>
          <w:sz w:val="28"/>
          <w:szCs w:val="28"/>
          <w:lang w:val="ru-MO"/>
        </w:rPr>
      </w:pPr>
      <w:r w:rsidRPr="006C7BAC">
        <w:rPr>
          <w:rFonts w:ascii="Kz Times New Roman" w:hAnsi="Kz Times New Roman"/>
          <w:sz w:val="28"/>
          <w:szCs w:val="28"/>
          <w:lang w:val="ru-MO"/>
        </w:rPr>
        <w:t xml:space="preserve">           </w:t>
      </w:r>
      <w:r w:rsidRPr="006C7BAC">
        <w:rPr>
          <w:rFonts w:ascii="Kz Times New Roman" w:hAnsi="Kz Times New Roman"/>
          <w:i/>
          <w:iCs/>
          <w:sz w:val="28"/>
          <w:szCs w:val="28"/>
          <w:lang w:val="ru-MO"/>
        </w:rPr>
        <w:t>в</w:t>
      </w:r>
      <w:proofErr w:type="gramStart"/>
      <w:r w:rsidRPr="006C7BAC">
        <w:rPr>
          <w:rFonts w:ascii="Kz Times New Roman" w:hAnsi="Kz Times New Roman"/>
          <w:i/>
          <w:iCs/>
          <w:sz w:val="28"/>
          <w:szCs w:val="28"/>
          <w:lang w:val="ru-MO"/>
        </w:rPr>
        <w:t>)</w:t>
      </w:r>
      <w:proofErr w:type="spellStart"/>
      <w:r w:rsidRPr="006C7BAC">
        <w:rPr>
          <w:rFonts w:ascii="Kz Times New Roman" w:hAnsi="Kz Times New Roman"/>
          <w:i/>
          <w:iCs/>
          <w:sz w:val="28"/>
          <w:szCs w:val="28"/>
          <w:lang w:val="ru-MO"/>
        </w:rPr>
        <w:t>М</w:t>
      </w:r>
      <w:proofErr w:type="gramEnd"/>
      <w:r w:rsidRPr="006C7BAC">
        <w:rPr>
          <w:rFonts w:ascii="Kz Times New Roman" w:hAnsi="Kz Times New Roman"/>
          <w:i/>
          <w:iCs/>
          <w:sz w:val="28"/>
          <w:szCs w:val="28"/>
          <w:lang w:val="ru-MO"/>
        </w:rPr>
        <w:t>одернистік</w:t>
      </w:r>
      <w:proofErr w:type="spellEnd"/>
      <w:r w:rsidRPr="006C7BAC">
        <w:rPr>
          <w:rFonts w:ascii="Kz Times New Roman" w:hAnsi="Kz Times New Roman"/>
          <w:i/>
          <w:iCs/>
          <w:sz w:val="28"/>
          <w:szCs w:val="28"/>
          <w:lang w:val="ru-MO"/>
        </w:rPr>
        <w:t xml:space="preserve"> дүниетаным:</w:t>
      </w:r>
    </w:p>
    <w:p w:rsidR="00A91CB4" w:rsidRPr="006C7BAC" w:rsidRDefault="00A91CB4" w:rsidP="00A91CB4">
      <w:pPr>
        <w:jc w:val="both"/>
        <w:rPr>
          <w:rFonts w:ascii="Kz Times New Roman" w:hAnsi="Kz Times New Roman"/>
          <w:sz w:val="28"/>
          <w:szCs w:val="28"/>
          <w:lang w:val="ru-MO"/>
        </w:rPr>
      </w:pPr>
      <w:r>
        <w:rPr>
          <w:rFonts w:ascii="Kz Times New Roman" w:hAnsi="Kz Times New Roman"/>
          <w:i/>
          <w:iCs/>
          <w:sz w:val="28"/>
          <w:szCs w:val="28"/>
          <w:lang w:val="ru-MO"/>
        </w:rPr>
        <w:t xml:space="preserve">           </w:t>
      </w:r>
      <w:r w:rsidRPr="006C7BAC">
        <w:rPr>
          <w:rFonts w:ascii="Kz Times New Roman" w:hAnsi="Kz Times New Roman"/>
          <w:i/>
          <w:iCs/>
          <w:sz w:val="28"/>
          <w:szCs w:val="28"/>
          <w:lang w:val="ru-MO"/>
        </w:rPr>
        <w:t>Импрессионизм.</w:t>
      </w:r>
      <w:r w:rsidRPr="006C7BAC">
        <w:rPr>
          <w:rFonts w:ascii="Kz Times New Roman" w:hAnsi="Kz Times New Roman"/>
          <w:sz w:val="28"/>
          <w:szCs w:val="28"/>
          <w:lang w:val="ru-MO"/>
        </w:rPr>
        <w:t xml:space="preserve"> Ағайынды </w:t>
      </w:r>
      <w:proofErr w:type="spellStart"/>
      <w:r w:rsidRPr="006C7BAC">
        <w:rPr>
          <w:rFonts w:ascii="Kz Times New Roman" w:hAnsi="Kz Times New Roman"/>
          <w:sz w:val="28"/>
          <w:szCs w:val="28"/>
          <w:lang w:val="ru-MO"/>
        </w:rPr>
        <w:t>Гонкурлер</w:t>
      </w:r>
      <w:proofErr w:type="spellEnd"/>
      <w:r w:rsidRPr="006C7BAC">
        <w:rPr>
          <w:rFonts w:ascii="Kz Times New Roman" w:hAnsi="Kz Times New Roman"/>
          <w:sz w:val="28"/>
          <w:szCs w:val="28"/>
          <w:lang w:val="ru-MO"/>
        </w:rPr>
        <w:t xml:space="preserve"> мен Э. Зояның </w:t>
      </w:r>
      <w:proofErr w:type="spellStart"/>
      <w:r w:rsidRPr="006C7BAC">
        <w:rPr>
          <w:rFonts w:ascii="Kz Times New Roman" w:hAnsi="Kz Times New Roman"/>
          <w:sz w:val="28"/>
          <w:szCs w:val="28"/>
          <w:lang w:val="ru-MO"/>
        </w:rPr>
        <w:t>импрессионистік</w:t>
      </w:r>
      <w:proofErr w:type="spellEnd"/>
      <w:r w:rsidRPr="006C7BAC">
        <w:rPr>
          <w:rFonts w:ascii="Kz Times New Roman" w:hAnsi="Kz Times New Roman"/>
          <w:sz w:val="28"/>
          <w:szCs w:val="28"/>
          <w:lang w:val="ru-MO"/>
        </w:rPr>
        <w:t xml:space="preserve"> қиялдары</w:t>
      </w:r>
      <w:proofErr w:type="gramStart"/>
      <w:r w:rsidRPr="006C7BAC">
        <w:rPr>
          <w:rFonts w:ascii="Kz Times New Roman" w:hAnsi="Kz Times New Roman"/>
          <w:sz w:val="28"/>
          <w:szCs w:val="28"/>
          <w:lang w:val="ru-MO"/>
        </w:rPr>
        <w:t xml:space="preserve"> .</w:t>
      </w:r>
      <w:proofErr w:type="gramEnd"/>
      <w:r w:rsidRPr="006C7BAC">
        <w:rPr>
          <w:rFonts w:ascii="Kz Times New Roman" w:hAnsi="Kz Times New Roman"/>
          <w:sz w:val="28"/>
          <w:szCs w:val="28"/>
          <w:lang w:val="ru-MO"/>
        </w:rPr>
        <w:t xml:space="preserve"> Көру , </w:t>
      </w:r>
      <w:proofErr w:type="spellStart"/>
      <w:r w:rsidRPr="006C7BAC">
        <w:rPr>
          <w:rFonts w:ascii="Kz Times New Roman" w:hAnsi="Kz Times New Roman"/>
          <w:sz w:val="28"/>
          <w:szCs w:val="28"/>
          <w:lang w:val="ru-MO"/>
        </w:rPr>
        <w:t>сезіну</w:t>
      </w:r>
      <w:proofErr w:type="spellEnd"/>
      <w:r w:rsidRPr="006C7BAC">
        <w:rPr>
          <w:rFonts w:ascii="Kz Times New Roman" w:hAnsi="Kz Times New Roman"/>
          <w:sz w:val="28"/>
          <w:szCs w:val="28"/>
          <w:lang w:val="ru-MO"/>
        </w:rPr>
        <w:t xml:space="preserve"> және оны </w:t>
      </w:r>
      <w:proofErr w:type="spellStart"/>
      <w:r w:rsidRPr="006C7BAC">
        <w:rPr>
          <w:rFonts w:ascii="Kz Times New Roman" w:hAnsi="Kz Times New Roman"/>
          <w:sz w:val="28"/>
          <w:szCs w:val="28"/>
          <w:lang w:val="ru-MO"/>
        </w:rPr>
        <w:t>жеткізудегі</w:t>
      </w:r>
      <w:proofErr w:type="spellEnd"/>
      <w:r w:rsidRPr="006C7BAC">
        <w:rPr>
          <w:rFonts w:ascii="Kz Times New Roman" w:hAnsi="Kz Times New Roman"/>
          <w:sz w:val="28"/>
          <w:szCs w:val="28"/>
          <w:lang w:val="ru-MO"/>
        </w:rPr>
        <w:t xml:space="preserve"> қаламгердің өз табиғатына адалдығы. Тек  қана  </w:t>
      </w:r>
      <w:proofErr w:type="spellStart"/>
      <w:r w:rsidRPr="006C7BAC">
        <w:rPr>
          <w:rFonts w:ascii="Kz Times New Roman" w:hAnsi="Kz Times New Roman"/>
          <w:sz w:val="28"/>
          <w:szCs w:val="28"/>
          <w:lang w:val="ru-MO"/>
        </w:rPr>
        <w:t>суреттеу</w:t>
      </w:r>
      <w:proofErr w:type="spellEnd"/>
      <w:proofErr w:type="gramStart"/>
      <w:r w:rsidRPr="006C7BAC">
        <w:rPr>
          <w:rFonts w:ascii="Kz Times New Roman" w:hAnsi="Kz Times New Roman"/>
          <w:sz w:val="28"/>
          <w:szCs w:val="28"/>
          <w:lang w:val="ru-MO"/>
        </w:rPr>
        <w:t xml:space="preserve"> ,</w:t>
      </w:r>
      <w:proofErr w:type="gramEnd"/>
      <w:r w:rsidRPr="006C7BAC">
        <w:rPr>
          <w:rFonts w:ascii="Kz Times New Roman" w:hAnsi="Kz Times New Roman"/>
          <w:sz w:val="28"/>
          <w:szCs w:val="28"/>
          <w:lang w:val="ru-MO"/>
        </w:rPr>
        <w:t xml:space="preserve"> бірақ баға </w:t>
      </w:r>
      <w:proofErr w:type="spellStart"/>
      <w:r w:rsidRPr="006C7BAC">
        <w:rPr>
          <w:rFonts w:ascii="Kz Times New Roman" w:hAnsi="Kz Times New Roman"/>
          <w:sz w:val="28"/>
          <w:szCs w:val="28"/>
          <w:lang w:val="ru-MO"/>
        </w:rPr>
        <w:t>бермеу</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идеясы</w:t>
      </w:r>
      <w:proofErr w:type="spellEnd"/>
      <w:r w:rsidRPr="006C7BAC">
        <w:rPr>
          <w:rFonts w:ascii="Kz Times New Roman" w:hAnsi="Kz Times New Roman"/>
          <w:sz w:val="28"/>
          <w:szCs w:val="28"/>
          <w:lang w:val="ru-MO"/>
        </w:rPr>
        <w:t>. Поль Верлен әуезді</w:t>
      </w:r>
      <w:proofErr w:type="gramStart"/>
      <w:r w:rsidRPr="006C7BAC">
        <w:rPr>
          <w:rFonts w:ascii="Kz Times New Roman" w:hAnsi="Kz Times New Roman"/>
          <w:sz w:val="28"/>
          <w:szCs w:val="28"/>
          <w:lang w:val="ru-MO"/>
        </w:rPr>
        <w:t>л</w:t>
      </w:r>
      <w:proofErr w:type="gramEnd"/>
      <w:r w:rsidRPr="006C7BAC">
        <w:rPr>
          <w:rFonts w:ascii="Kz Times New Roman" w:hAnsi="Kz Times New Roman"/>
          <w:sz w:val="28"/>
          <w:szCs w:val="28"/>
          <w:lang w:val="ru-MO"/>
        </w:rPr>
        <w:t xml:space="preserve">ік </w:t>
      </w:r>
      <w:proofErr w:type="spellStart"/>
      <w:r w:rsidRPr="006C7BAC">
        <w:rPr>
          <w:rFonts w:ascii="Kz Times New Roman" w:hAnsi="Kz Times New Roman"/>
          <w:sz w:val="28"/>
          <w:szCs w:val="28"/>
          <w:lang w:val="ru-MO"/>
        </w:rPr>
        <w:t>туралы</w:t>
      </w:r>
      <w:proofErr w:type="spellEnd"/>
      <w:r w:rsidRPr="006C7BAC">
        <w:rPr>
          <w:rFonts w:ascii="Kz Times New Roman" w:hAnsi="Kz Times New Roman"/>
          <w:sz w:val="28"/>
          <w:szCs w:val="28"/>
          <w:lang w:val="ru-MO"/>
        </w:rPr>
        <w:t>. Рене Гильдің ер-</w:t>
      </w:r>
    </w:p>
    <w:p w:rsidR="00A91CB4" w:rsidRPr="006C7BAC" w:rsidRDefault="00A91CB4" w:rsidP="00A91CB4">
      <w:pPr>
        <w:jc w:val="both"/>
        <w:rPr>
          <w:rFonts w:ascii="Kz Times New Roman" w:hAnsi="Kz Times New Roman"/>
          <w:sz w:val="28"/>
          <w:szCs w:val="28"/>
          <w:lang w:val="ru-MO"/>
        </w:rPr>
      </w:pPr>
      <w:proofErr w:type="spellStart"/>
      <w:r w:rsidRPr="006C7BAC">
        <w:rPr>
          <w:rFonts w:ascii="Kz Times New Roman" w:hAnsi="Kz Times New Roman"/>
          <w:sz w:val="28"/>
          <w:szCs w:val="28"/>
          <w:lang w:val="ru-MO"/>
        </w:rPr>
        <w:t>кін</w:t>
      </w:r>
      <w:proofErr w:type="spellEnd"/>
      <w:r w:rsidRPr="006C7BAC">
        <w:rPr>
          <w:rFonts w:ascii="Kz Times New Roman" w:hAnsi="Kz Times New Roman"/>
          <w:sz w:val="28"/>
          <w:szCs w:val="28"/>
          <w:lang w:val="ru-MO"/>
        </w:rPr>
        <w:t xml:space="preserve">  ө</w:t>
      </w:r>
      <w:proofErr w:type="gramStart"/>
      <w:r w:rsidRPr="006C7BAC">
        <w:rPr>
          <w:rFonts w:ascii="Kz Times New Roman" w:hAnsi="Kz Times New Roman"/>
          <w:sz w:val="28"/>
          <w:szCs w:val="28"/>
          <w:lang w:val="ru-MO"/>
        </w:rPr>
        <w:t>леңд</w:t>
      </w:r>
      <w:proofErr w:type="gramEnd"/>
      <w:r w:rsidRPr="006C7BAC">
        <w:rPr>
          <w:rFonts w:ascii="Kz Times New Roman" w:hAnsi="Kz Times New Roman"/>
          <w:sz w:val="28"/>
          <w:szCs w:val="28"/>
          <w:lang w:val="ru-MO"/>
        </w:rPr>
        <w:t xml:space="preserve">і қолдауы. </w:t>
      </w:r>
      <w:proofErr w:type="spellStart"/>
      <w:r w:rsidRPr="006C7BAC">
        <w:rPr>
          <w:rFonts w:ascii="Kz Times New Roman" w:hAnsi="Kz Times New Roman"/>
          <w:sz w:val="28"/>
          <w:szCs w:val="28"/>
          <w:lang w:val="ru-MO"/>
        </w:rPr>
        <w:t>Символизммен</w:t>
      </w:r>
      <w:proofErr w:type="spellEnd"/>
      <w:r w:rsidRPr="006C7BAC">
        <w:rPr>
          <w:rFonts w:ascii="Kz Times New Roman" w:hAnsi="Kz Times New Roman"/>
          <w:sz w:val="28"/>
          <w:szCs w:val="28"/>
          <w:lang w:val="ru-MO"/>
        </w:rPr>
        <w:t xml:space="preserve"> туыстық. </w:t>
      </w:r>
      <w:proofErr w:type="spellStart"/>
      <w:r w:rsidRPr="006C7BAC">
        <w:rPr>
          <w:rFonts w:ascii="Kz Times New Roman" w:hAnsi="Kz Times New Roman"/>
          <w:sz w:val="28"/>
          <w:szCs w:val="28"/>
          <w:lang w:val="ru-MO"/>
        </w:rPr>
        <w:t>Ішкі</w:t>
      </w:r>
      <w:proofErr w:type="spellEnd"/>
      <w:r w:rsidRPr="006C7BAC">
        <w:rPr>
          <w:rFonts w:ascii="Kz Times New Roman" w:hAnsi="Kz Times New Roman"/>
          <w:sz w:val="28"/>
          <w:szCs w:val="28"/>
          <w:lang w:val="ru-MO"/>
        </w:rPr>
        <w:t xml:space="preserve"> монологтың (Э. </w:t>
      </w:r>
      <w:proofErr w:type="spellStart"/>
      <w:r w:rsidRPr="006C7BAC">
        <w:rPr>
          <w:rFonts w:ascii="Kz Times New Roman" w:hAnsi="Kz Times New Roman"/>
          <w:sz w:val="28"/>
          <w:szCs w:val="28"/>
          <w:lang w:val="ru-MO"/>
        </w:rPr>
        <w:t>Дюжарден</w:t>
      </w:r>
      <w:proofErr w:type="spellEnd"/>
      <w:r w:rsidRPr="006C7BAC">
        <w:rPr>
          <w:rFonts w:ascii="Kz Times New Roman" w:hAnsi="Kz Times New Roman"/>
          <w:sz w:val="28"/>
          <w:szCs w:val="28"/>
          <w:lang w:val="ru-MO"/>
        </w:rPr>
        <w:t xml:space="preserve">), «сана тасқынының» (М. Пруст) импрессионизм </w:t>
      </w:r>
      <w:proofErr w:type="spellStart"/>
      <w:r w:rsidRPr="006C7BAC">
        <w:rPr>
          <w:rFonts w:ascii="Kz Times New Roman" w:hAnsi="Kz Times New Roman"/>
          <w:sz w:val="28"/>
          <w:szCs w:val="28"/>
          <w:lang w:val="ru-MO"/>
        </w:rPr>
        <w:t>эстетикасынан</w:t>
      </w:r>
      <w:proofErr w:type="spellEnd"/>
      <w:r w:rsidRPr="006C7BAC">
        <w:rPr>
          <w:rFonts w:ascii="Kz Times New Roman" w:hAnsi="Kz Times New Roman"/>
          <w:sz w:val="28"/>
          <w:szCs w:val="28"/>
          <w:lang w:val="ru-MO"/>
        </w:rPr>
        <w:t xml:space="preserve"> өрбу</w:t>
      </w:r>
      <w:proofErr w:type="gramStart"/>
      <w:r w:rsidRPr="006C7BAC">
        <w:rPr>
          <w:rFonts w:ascii="Kz Times New Roman" w:hAnsi="Kz Times New Roman"/>
          <w:sz w:val="28"/>
          <w:szCs w:val="28"/>
          <w:lang w:val="ru-MO"/>
        </w:rPr>
        <w:t>і.</w:t>
      </w:r>
      <w:proofErr w:type="gramEnd"/>
      <w:r w:rsidRPr="006C7BAC">
        <w:rPr>
          <w:rFonts w:ascii="Kz Times New Roman" w:hAnsi="Kz Times New Roman"/>
          <w:sz w:val="28"/>
          <w:szCs w:val="28"/>
          <w:lang w:val="ru-MO"/>
        </w:rPr>
        <w:t xml:space="preserve">Жан </w:t>
      </w:r>
      <w:proofErr w:type="spellStart"/>
      <w:r w:rsidRPr="006C7BAC">
        <w:rPr>
          <w:rFonts w:ascii="Kz Times New Roman" w:hAnsi="Kz Times New Roman"/>
          <w:sz w:val="28"/>
          <w:szCs w:val="28"/>
          <w:lang w:val="ru-MO"/>
        </w:rPr>
        <w:t>тарихы</w:t>
      </w:r>
      <w:proofErr w:type="spellEnd"/>
      <w:r w:rsidRPr="006C7BAC">
        <w:rPr>
          <w:rFonts w:ascii="Kz Times New Roman" w:hAnsi="Kz Times New Roman"/>
          <w:sz w:val="28"/>
          <w:szCs w:val="28"/>
          <w:lang w:val="ru-MO"/>
        </w:rPr>
        <w:t xml:space="preserve">. Даралық </w:t>
      </w:r>
      <w:proofErr w:type="spellStart"/>
      <w:r w:rsidRPr="006C7BAC">
        <w:rPr>
          <w:rFonts w:ascii="Kz Times New Roman" w:hAnsi="Kz Times New Roman"/>
          <w:sz w:val="28"/>
          <w:szCs w:val="28"/>
          <w:lang w:val="ru-MO"/>
        </w:rPr>
        <w:t>сапалар</w:t>
      </w:r>
      <w:proofErr w:type="spellEnd"/>
      <w:r w:rsidRPr="006C7BAC">
        <w:rPr>
          <w:rFonts w:ascii="Kz Times New Roman" w:hAnsi="Kz Times New Roman"/>
          <w:sz w:val="28"/>
          <w:szCs w:val="28"/>
          <w:lang w:val="ru-MO"/>
        </w:rPr>
        <w:t xml:space="preserve">, көріністерді </w:t>
      </w:r>
      <w:proofErr w:type="spellStart"/>
      <w:r w:rsidRPr="006C7BAC">
        <w:rPr>
          <w:rFonts w:ascii="Kz Times New Roman" w:hAnsi="Kz Times New Roman"/>
          <w:sz w:val="28"/>
          <w:szCs w:val="28"/>
          <w:lang w:val="ru-MO"/>
        </w:rPr>
        <w:t>іздеу</w:t>
      </w:r>
      <w:proofErr w:type="gramStart"/>
      <w:r w:rsidRPr="006C7BAC">
        <w:rPr>
          <w:rFonts w:ascii="Kz Times New Roman" w:hAnsi="Kz Times New Roman"/>
          <w:sz w:val="28"/>
          <w:szCs w:val="28"/>
          <w:lang w:val="ru-MO"/>
        </w:rPr>
        <w:t>.Е</w:t>
      </w:r>
      <w:proofErr w:type="gramEnd"/>
      <w:r w:rsidRPr="006C7BAC">
        <w:rPr>
          <w:rFonts w:ascii="Kz Times New Roman" w:hAnsi="Kz Times New Roman"/>
          <w:sz w:val="28"/>
          <w:szCs w:val="28"/>
          <w:lang w:val="ru-MO"/>
        </w:rPr>
        <w:t>стелік</w:t>
      </w:r>
      <w:proofErr w:type="spellEnd"/>
      <w:r w:rsidRPr="006C7BAC">
        <w:rPr>
          <w:rFonts w:ascii="Kz Times New Roman" w:hAnsi="Kz Times New Roman"/>
          <w:sz w:val="28"/>
          <w:szCs w:val="28"/>
          <w:lang w:val="ru-MO"/>
        </w:rPr>
        <w:t xml:space="preserve">, әсерлер толқыны. </w:t>
      </w:r>
      <w:proofErr w:type="spellStart"/>
      <w:r w:rsidRPr="006C7BAC">
        <w:rPr>
          <w:rFonts w:ascii="Kz Times New Roman" w:hAnsi="Kz Times New Roman"/>
          <w:sz w:val="28"/>
          <w:szCs w:val="28"/>
          <w:lang w:val="ru-MO"/>
        </w:rPr>
        <w:t>Субъективтілікті</w:t>
      </w:r>
      <w:proofErr w:type="spellEnd"/>
      <w:r w:rsidRPr="006C7BAC">
        <w:rPr>
          <w:rFonts w:ascii="Kz Times New Roman" w:hAnsi="Kz Times New Roman"/>
          <w:sz w:val="28"/>
          <w:szCs w:val="28"/>
          <w:lang w:val="ru-MO"/>
        </w:rPr>
        <w:t xml:space="preserve"> дә</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 xml:space="preserve">іптеуші </w:t>
      </w:r>
      <w:proofErr w:type="spellStart"/>
      <w:r w:rsidRPr="006C7BAC">
        <w:rPr>
          <w:rFonts w:ascii="Kz Times New Roman" w:hAnsi="Kz Times New Roman"/>
          <w:sz w:val="28"/>
          <w:szCs w:val="28"/>
          <w:lang w:val="ru-MO"/>
        </w:rPr>
        <w:t>кубизммен</w:t>
      </w:r>
      <w:proofErr w:type="spellEnd"/>
      <w:r w:rsidRPr="006C7BAC">
        <w:rPr>
          <w:rFonts w:ascii="Kz Times New Roman" w:hAnsi="Kz Times New Roman"/>
          <w:sz w:val="28"/>
          <w:szCs w:val="28"/>
          <w:lang w:val="ru-MO"/>
        </w:rPr>
        <w:t xml:space="preserve"> (Г. </w:t>
      </w:r>
      <w:proofErr w:type="spellStart"/>
      <w:r w:rsidRPr="006C7BAC">
        <w:rPr>
          <w:rFonts w:ascii="Kz Times New Roman" w:hAnsi="Kz Times New Roman"/>
          <w:sz w:val="28"/>
          <w:szCs w:val="28"/>
          <w:lang w:val="ru-MO"/>
        </w:rPr>
        <w:t>Апполинер</w:t>
      </w:r>
      <w:proofErr w:type="spellEnd"/>
      <w:r w:rsidRPr="006C7BAC">
        <w:rPr>
          <w:rFonts w:ascii="Kz Times New Roman" w:hAnsi="Kz Times New Roman"/>
          <w:sz w:val="28"/>
          <w:szCs w:val="28"/>
          <w:lang w:val="ru-MO"/>
        </w:rPr>
        <w:t>) үндестік.</w:t>
      </w:r>
    </w:p>
    <w:p w:rsidR="00A91CB4" w:rsidRPr="006C7BAC" w:rsidRDefault="00A91CB4" w:rsidP="00A91CB4">
      <w:pPr>
        <w:jc w:val="both"/>
        <w:rPr>
          <w:rFonts w:ascii="Kz Times New Roman" w:hAnsi="Kz Times New Roman"/>
          <w:sz w:val="28"/>
          <w:szCs w:val="28"/>
          <w:lang w:val="ru-MO"/>
        </w:rPr>
      </w:pP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Интуитивизм мен фрейдизм және романтизм мен символизм </w:t>
      </w:r>
      <w:proofErr w:type="spellStart"/>
      <w:r w:rsidRPr="006C7BAC">
        <w:rPr>
          <w:rFonts w:ascii="Kz Times New Roman" w:hAnsi="Kz Times New Roman"/>
          <w:sz w:val="28"/>
          <w:szCs w:val="28"/>
          <w:lang w:val="ru-MO"/>
        </w:rPr>
        <w:t>эстетикасынан</w:t>
      </w:r>
      <w:proofErr w:type="spellEnd"/>
      <w:r w:rsidRPr="006C7BAC">
        <w:rPr>
          <w:rFonts w:ascii="Kz Times New Roman" w:hAnsi="Kz Times New Roman"/>
          <w:sz w:val="28"/>
          <w:szCs w:val="28"/>
          <w:lang w:val="ru-MO"/>
        </w:rPr>
        <w:t xml:space="preserve">  ө</w:t>
      </w:r>
      <w:proofErr w:type="gramStart"/>
      <w:r w:rsidRPr="006C7BAC">
        <w:rPr>
          <w:rFonts w:ascii="Kz Times New Roman" w:hAnsi="Kz Times New Roman"/>
          <w:sz w:val="28"/>
          <w:szCs w:val="28"/>
          <w:lang w:val="ru-MO"/>
        </w:rPr>
        <w:t>р</w:t>
      </w:r>
      <w:proofErr w:type="gramEnd"/>
      <w:r w:rsidRPr="006C7BAC">
        <w:rPr>
          <w:rFonts w:ascii="Kz Times New Roman" w:hAnsi="Kz Times New Roman"/>
          <w:sz w:val="28"/>
          <w:szCs w:val="28"/>
          <w:lang w:val="ru-MO"/>
        </w:rPr>
        <w:t xml:space="preserve">іс алған </w:t>
      </w:r>
      <w:r w:rsidRPr="006C7BAC">
        <w:rPr>
          <w:rFonts w:ascii="Kz Times New Roman" w:hAnsi="Kz Times New Roman"/>
          <w:i/>
          <w:iCs/>
          <w:sz w:val="28"/>
          <w:szCs w:val="28"/>
          <w:lang w:val="ru-MO"/>
        </w:rPr>
        <w:t>сюрреализм</w:t>
      </w:r>
      <w:r w:rsidRPr="006C7BAC">
        <w:rPr>
          <w:rFonts w:ascii="Kz Times New Roman" w:hAnsi="Kz Times New Roman"/>
          <w:sz w:val="28"/>
          <w:szCs w:val="28"/>
          <w:lang w:val="ru-MO"/>
        </w:rPr>
        <w:t xml:space="preserve"> . Өмір шындығы </w:t>
      </w:r>
      <w:proofErr w:type="spellStart"/>
      <w:r w:rsidRPr="006C7BAC">
        <w:rPr>
          <w:rFonts w:ascii="Kz Times New Roman" w:hAnsi="Kz Times New Roman"/>
          <w:sz w:val="28"/>
          <w:szCs w:val="28"/>
          <w:lang w:val="ru-MO"/>
        </w:rPr>
        <w:t>емес</w:t>
      </w:r>
      <w:proofErr w:type="spellEnd"/>
      <w:r w:rsidRPr="006C7BAC">
        <w:rPr>
          <w:rFonts w:ascii="Kz Times New Roman" w:hAnsi="Kz Times New Roman"/>
          <w:sz w:val="28"/>
          <w:szCs w:val="28"/>
          <w:lang w:val="ru-MO"/>
        </w:rPr>
        <w:t>, оны көру шындығының маңызы. 1924 жылғы «Сюрреализм» журналындағы манифест. П.Элюар үшін «</w:t>
      </w:r>
      <w:proofErr w:type="spellStart"/>
      <w:r w:rsidRPr="006C7BAC">
        <w:rPr>
          <w:rFonts w:ascii="Kz Times New Roman" w:hAnsi="Kz Times New Roman"/>
          <w:sz w:val="28"/>
          <w:szCs w:val="28"/>
          <w:lang w:val="ru-MO"/>
        </w:rPr>
        <w:t>сапырылыс</w:t>
      </w:r>
      <w:proofErr w:type="spellEnd"/>
      <w:r w:rsidRPr="006C7BAC">
        <w:rPr>
          <w:rFonts w:ascii="Kz Times New Roman" w:hAnsi="Kz Times New Roman"/>
          <w:sz w:val="28"/>
          <w:szCs w:val="28"/>
          <w:lang w:val="ru-MO"/>
        </w:rPr>
        <w:t xml:space="preserve"> пен ойсыздықтың» «ақиқаттығы» (А. </w:t>
      </w:r>
      <w:proofErr w:type="spellStart"/>
      <w:r w:rsidRPr="006C7BAC">
        <w:rPr>
          <w:rFonts w:ascii="Kz Times New Roman" w:hAnsi="Kz Times New Roman"/>
          <w:sz w:val="28"/>
          <w:szCs w:val="28"/>
          <w:lang w:val="ru-MO"/>
        </w:rPr>
        <w:t>Бретон</w:t>
      </w:r>
      <w:proofErr w:type="spellEnd"/>
      <w:r w:rsidRPr="006C7BAC">
        <w:rPr>
          <w:rFonts w:ascii="Kz Times New Roman" w:hAnsi="Kz Times New Roman"/>
          <w:sz w:val="28"/>
          <w:szCs w:val="28"/>
          <w:lang w:val="ru-MO"/>
        </w:rPr>
        <w:t>)</w:t>
      </w:r>
      <w:proofErr w:type="gramStart"/>
      <w:r w:rsidRPr="006C7BAC">
        <w:rPr>
          <w:rFonts w:ascii="Kz Times New Roman" w:hAnsi="Kz Times New Roman"/>
          <w:sz w:val="28"/>
          <w:szCs w:val="28"/>
          <w:lang w:val="ru-MO"/>
        </w:rPr>
        <w:t>.</w:t>
      </w:r>
      <w:proofErr w:type="spellStart"/>
      <w:r w:rsidRPr="006C7BAC">
        <w:rPr>
          <w:rFonts w:ascii="Kz Times New Roman" w:hAnsi="Kz Times New Roman"/>
          <w:sz w:val="28"/>
          <w:szCs w:val="28"/>
          <w:lang w:val="ru-MO"/>
        </w:rPr>
        <w:t>Е</w:t>
      </w:r>
      <w:proofErr w:type="gramEnd"/>
      <w:r w:rsidRPr="006C7BAC">
        <w:rPr>
          <w:rFonts w:ascii="Kz Times New Roman" w:hAnsi="Kz Times New Roman"/>
          <w:sz w:val="28"/>
          <w:szCs w:val="28"/>
          <w:lang w:val="ru-MO"/>
        </w:rPr>
        <w:t>кінші</w:t>
      </w:r>
      <w:proofErr w:type="spellEnd"/>
      <w:r w:rsidRPr="006C7BAC">
        <w:rPr>
          <w:rFonts w:ascii="Kz Times New Roman" w:hAnsi="Kz Times New Roman"/>
          <w:sz w:val="28"/>
          <w:szCs w:val="28"/>
          <w:lang w:val="ru-MO"/>
        </w:rPr>
        <w:t xml:space="preserve"> манифест (1929).</w:t>
      </w:r>
      <w:proofErr w:type="spellStart"/>
      <w:r w:rsidRPr="006C7BAC">
        <w:rPr>
          <w:rFonts w:ascii="Kz Times New Roman" w:hAnsi="Kz Times New Roman"/>
          <w:sz w:val="28"/>
          <w:szCs w:val="28"/>
          <w:lang w:val="ru-MO"/>
        </w:rPr>
        <w:t>Революциялар</w:t>
      </w:r>
      <w:proofErr w:type="spellEnd"/>
      <w:r w:rsidRPr="006C7BAC">
        <w:rPr>
          <w:rFonts w:ascii="Kz Times New Roman" w:hAnsi="Kz Times New Roman"/>
          <w:sz w:val="28"/>
          <w:szCs w:val="28"/>
          <w:lang w:val="ru-MO"/>
        </w:rPr>
        <w:t xml:space="preserve"> мен «ғажайыптарға» ғашық</w:t>
      </w:r>
      <w:proofErr w:type="gramStart"/>
      <w:r w:rsidRPr="006C7BAC">
        <w:rPr>
          <w:rFonts w:ascii="Kz Times New Roman" w:hAnsi="Kz Times New Roman"/>
          <w:sz w:val="28"/>
          <w:szCs w:val="28"/>
          <w:lang w:val="ru-MO"/>
        </w:rPr>
        <w:t>ты</w:t>
      </w:r>
      <w:proofErr w:type="gramEnd"/>
      <w:r w:rsidRPr="006C7BAC">
        <w:rPr>
          <w:rFonts w:ascii="Kz Times New Roman" w:hAnsi="Kz Times New Roman"/>
          <w:sz w:val="28"/>
          <w:szCs w:val="28"/>
          <w:lang w:val="ru-MO"/>
        </w:rPr>
        <w:t xml:space="preserve">қ аңсары. Лирика – </w:t>
      </w:r>
      <w:proofErr w:type="spellStart"/>
      <w:r w:rsidRPr="006C7BAC">
        <w:rPr>
          <w:rFonts w:ascii="Kz Times New Roman" w:hAnsi="Kz Times New Roman"/>
          <w:sz w:val="28"/>
          <w:szCs w:val="28"/>
          <w:lang w:val="ru-MO"/>
        </w:rPr>
        <w:t>негізгі</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жанр</w:t>
      </w:r>
      <w:proofErr w:type="gramStart"/>
      <w:r w:rsidRPr="006C7BAC">
        <w:rPr>
          <w:rFonts w:ascii="Kz Times New Roman" w:hAnsi="Kz Times New Roman"/>
          <w:sz w:val="28"/>
          <w:szCs w:val="28"/>
          <w:lang w:val="ru-MO"/>
        </w:rPr>
        <w:t>.А</w:t>
      </w:r>
      <w:proofErr w:type="gramEnd"/>
      <w:r w:rsidRPr="006C7BAC">
        <w:rPr>
          <w:rFonts w:ascii="Kz Times New Roman" w:hAnsi="Kz Times New Roman"/>
          <w:sz w:val="28"/>
          <w:szCs w:val="28"/>
          <w:lang w:val="ru-MO"/>
        </w:rPr>
        <w:t>нтироман</w:t>
      </w:r>
      <w:proofErr w:type="spellEnd"/>
      <w:r w:rsidRPr="006C7BAC">
        <w:rPr>
          <w:rFonts w:ascii="Kz Times New Roman" w:hAnsi="Kz Times New Roman"/>
          <w:sz w:val="28"/>
          <w:szCs w:val="28"/>
          <w:lang w:val="ru-MO"/>
        </w:rPr>
        <w:t xml:space="preserve"> өкілдерінің (Ф. </w:t>
      </w:r>
      <w:proofErr w:type="spellStart"/>
      <w:r w:rsidRPr="006C7BAC">
        <w:rPr>
          <w:rFonts w:ascii="Kz Times New Roman" w:hAnsi="Kz Times New Roman"/>
          <w:sz w:val="28"/>
          <w:szCs w:val="28"/>
          <w:lang w:val="ru-MO"/>
        </w:rPr>
        <w:t>Соллерс</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сюрреализммен</w:t>
      </w:r>
      <w:proofErr w:type="spellEnd"/>
      <w:r w:rsidRPr="006C7BAC">
        <w:rPr>
          <w:rFonts w:ascii="Kz Times New Roman" w:hAnsi="Kz Times New Roman"/>
          <w:sz w:val="28"/>
          <w:szCs w:val="28"/>
          <w:lang w:val="ru-MO"/>
        </w:rPr>
        <w:t xml:space="preserve"> тамырластығы.</w:t>
      </w:r>
    </w:p>
    <w:p w:rsidR="00A91CB4" w:rsidRDefault="00A91CB4" w:rsidP="00A91CB4">
      <w:pPr>
        <w:jc w:val="both"/>
        <w:rPr>
          <w:rFonts w:ascii="Kz Times New Roman" w:hAnsi="Kz Times New Roman"/>
          <w:sz w:val="28"/>
          <w:szCs w:val="28"/>
          <w:lang w:val="ru-MO"/>
        </w:rPr>
      </w:pPr>
      <w:r w:rsidRPr="006C7BAC">
        <w:rPr>
          <w:rFonts w:ascii="Kz Times New Roman" w:hAnsi="Kz Times New Roman"/>
          <w:sz w:val="28"/>
          <w:szCs w:val="28"/>
          <w:lang w:val="ru-MO"/>
        </w:rPr>
        <w:t xml:space="preserve">         </w:t>
      </w:r>
      <w:r w:rsidRPr="006C7BAC">
        <w:rPr>
          <w:rFonts w:ascii="Kz Times New Roman" w:hAnsi="Kz Times New Roman"/>
          <w:i/>
          <w:iCs/>
          <w:sz w:val="28"/>
          <w:szCs w:val="28"/>
          <w:lang w:val="ru-MO"/>
        </w:rPr>
        <w:t>Экзистенциализм</w:t>
      </w:r>
      <w:proofErr w:type="gramStart"/>
      <w:r w:rsidRPr="006C7BAC">
        <w:rPr>
          <w:rFonts w:ascii="Kz Times New Roman" w:hAnsi="Kz Times New Roman"/>
          <w:i/>
          <w:iCs/>
          <w:sz w:val="28"/>
          <w:szCs w:val="28"/>
          <w:lang w:val="ru-MO"/>
        </w:rPr>
        <w:t>.</w:t>
      </w:r>
      <w:proofErr w:type="gramEnd"/>
      <w:r w:rsidRPr="006C7BAC">
        <w:rPr>
          <w:rFonts w:ascii="Kz Times New Roman" w:hAnsi="Kz Times New Roman"/>
          <w:sz w:val="28"/>
          <w:szCs w:val="28"/>
          <w:lang w:val="ru-MO"/>
        </w:rPr>
        <w:t xml:space="preserve"> Ө</w:t>
      </w:r>
      <w:proofErr w:type="gramStart"/>
      <w:r w:rsidRPr="006C7BAC">
        <w:rPr>
          <w:rFonts w:ascii="Kz Times New Roman" w:hAnsi="Kz Times New Roman"/>
          <w:sz w:val="28"/>
          <w:szCs w:val="28"/>
          <w:lang w:val="ru-MO"/>
        </w:rPr>
        <w:t>м</w:t>
      </w:r>
      <w:proofErr w:type="gramEnd"/>
      <w:r w:rsidRPr="006C7BAC">
        <w:rPr>
          <w:rFonts w:ascii="Kz Times New Roman" w:hAnsi="Kz Times New Roman"/>
          <w:sz w:val="28"/>
          <w:szCs w:val="28"/>
          <w:lang w:val="ru-MO"/>
        </w:rPr>
        <w:t xml:space="preserve">ірдің мәнін мансұқ </w:t>
      </w:r>
      <w:proofErr w:type="spellStart"/>
      <w:r w:rsidRPr="006C7BAC">
        <w:rPr>
          <w:rFonts w:ascii="Kz Times New Roman" w:hAnsi="Kz Times New Roman"/>
          <w:sz w:val="28"/>
          <w:szCs w:val="28"/>
          <w:lang w:val="ru-MO"/>
        </w:rPr>
        <w:t>ету</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Тіршіліктен</w:t>
      </w:r>
      <w:proofErr w:type="spellEnd"/>
      <w:r w:rsidRPr="006C7BAC">
        <w:rPr>
          <w:rFonts w:ascii="Kz Times New Roman" w:hAnsi="Kz Times New Roman"/>
          <w:sz w:val="28"/>
          <w:szCs w:val="28"/>
          <w:lang w:val="ru-MO"/>
        </w:rPr>
        <w:t xml:space="preserve"> мағына </w:t>
      </w:r>
      <w:proofErr w:type="spellStart"/>
      <w:r w:rsidRPr="006C7BAC">
        <w:rPr>
          <w:rFonts w:ascii="Kz Times New Roman" w:hAnsi="Kz Times New Roman"/>
          <w:sz w:val="28"/>
          <w:szCs w:val="28"/>
          <w:lang w:val="ru-MO"/>
        </w:rPr>
        <w:t>таппау</w:t>
      </w:r>
      <w:proofErr w:type="spellEnd"/>
      <w:r w:rsidRPr="006C7BAC">
        <w:rPr>
          <w:rFonts w:ascii="Kz Times New Roman" w:hAnsi="Kz Times New Roman"/>
          <w:sz w:val="28"/>
          <w:szCs w:val="28"/>
          <w:lang w:val="ru-MO"/>
        </w:rPr>
        <w:t>.</w:t>
      </w:r>
      <w:r>
        <w:rPr>
          <w:rFonts w:ascii="Kz Times New Roman" w:hAnsi="Kz Times New Roman"/>
          <w:sz w:val="28"/>
          <w:szCs w:val="28"/>
          <w:lang w:val="ru-MO"/>
        </w:rPr>
        <w:t xml:space="preserve"> </w:t>
      </w:r>
      <w:r w:rsidRPr="006C7BAC">
        <w:rPr>
          <w:rFonts w:ascii="Kz Times New Roman" w:hAnsi="Kz Times New Roman"/>
          <w:sz w:val="28"/>
          <w:szCs w:val="28"/>
          <w:lang w:val="ru-MO"/>
        </w:rPr>
        <w:t xml:space="preserve">Әдеттегі құндылықтардан </w:t>
      </w:r>
      <w:proofErr w:type="spellStart"/>
      <w:r w:rsidRPr="006C7BAC">
        <w:rPr>
          <w:rFonts w:ascii="Kz Times New Roman" w:hAnsi="Kz Times New Roman"/>
          <w:sz w:val="28"/>
          <w:szCs w:val="28"/>
          <w:lang w:val="ru-MO"/>
        </w:rPr>
        <w:t>жатсыну</w:t>
      </w:r>
      <w:proofErr w:type="spellEnd"/>
      <w:r w:rsidRPr="006C7BAC">
        <w:rPr>
          <w:rFonts w:ascii="Kz Times New Roman" w:hAnsi="Kz Times New Roman"/>
          <w:sz w:val="28"/>
          <w:szCs w:val="28"/>
          <w:lang w:val="ru-MO"/>
        </w:rPr>
        <w:t xml:space="preserve">. </w:t>
      </w:r>
      <w:proofErr w:type="spellStart"/>
      <w:r w:rsidRPr="006C7BAC">
        <w:rPr>
          <w:rFonts w:ascii="Kz Times New Roman" w:hAnsi="Kz Times New Roman"/>
          <w:sz w:val="28"/>
          <w:szCs w:val="28"/>
          <w:lang w:val="ru-MO"/>
        </w:rPr>
        <w:t>Ар-ождан</w:t>
      </w:r>
      <w:proofErr w:type="spellEnd"/>
      <w:r w:rsidRPr="006C7BAC">
        <w:rPr>
          <w:rFonts w:ascii="Kz Times New Roman" w:hAnsi="Kz Times New Roman"/>
          <w:sz w:val="28"/>
          <w:szCs w:val="28"/>
          <w:lang w:val="ru-MO"/>
        </w:rPr>
        <w:t xml:space="preserve"> тазалығына </w:t>
      </w:r>
      <w:proofErr w:type="spellStart"/>
      <w:r w:rsidRPr="006C7BAC">
        <w:rPr>
          <w:rFonts w:ascii="Kz Times New Roman" w:hAnsi="Kz Times New Roman"/>
          <w:sz w:val="28"/>
          <w:szCs w:val="28"/>
          <w:lang w:val="ru-MO"/>
        </w:rPr>
        <w:t>сенбеу</w:t>
      </w:r>
      <w:proofErr w:type="spellEnd"/>
      <w:r w:rsidRPr="006C7BAC">
        <w:rPr>
          <w:rFonts w:ascii="Kz Times New Roman" w:hAnsi="Kz Times New Roman"/>
          <w:sz w:val="28"/>
          <w:szCs w:val="28"/>
          <w:lang w:val="ru-MO"/>
        </w:rPr>
        <w:t>. А.Камдің «</w:t>
      </w:r>
      <w:proofErr w:type="gramStart"/>
      <w:r w:rsidRPr="006C7BAC">
        <w:rPr>
          <w:rFonts w:ascii="Kz Times New Roman" w:hAnsi="Kz Times New Roman"/>
          <w:sz w:val="28"/>
          <w:szCs w:val="28"/>
          <w:lang w:val="ru-MO"/>
        </w:rPr>
        <w:t>Б</w:t>
      </w:r>
      <w:proofErr w:type="gramEnd"/>
      <w:r w:rsidRPr="006C7BAC">
        <w:rPr>
          <w:rFonts w:ascii="Kz Times New Roman" w:hAnsi="Kz Times New Roman"/>
          <w:sz w:val="28"/>
          <w:szCs w:val="28"/>
          <w:lang w:val="ru-MO"/>
        </w:rPr>
        <w:t xml:space="preserve">өгде </w:t>
      </w:r>
      <w:proofErr w:type="spellStart"/>
      <w:r w:rsidRPr="006C7BAC">
        <w:rPr>
          <w:rFonts w:ascii="Kz Times New Roman" w:hAnsi="Kz Times New Roman"/>
          <w:sz w:val="28"/>
          <w:szCs w:val="28"/>
          <w:lang w:val="ru-MO"/>
        </w:rPr>
        <w:t>адам</w:t>
      </w:r>
      <w:proofErr w:type="spellEnd"/>
      <w:r w:rsidRPr="006C7BAC">
        <w:rPr>
          <w:rFonts w:ascii="Kz Times New Roman" w:hAnsi="Kz Times New Roman"/>
          <w:sz w:val="28"/>
          <w:szCs w:val="28"/>
          <w:lang w:val="ru-MO"/>
        </w:rPr>
        <w:t>», Ф.Кафканның «Өзгеру» романдарындағы қалыптасқан тәртіпке қарсылық.</w:t>
      </w:r>
    </w:p>
    <w:p w:rsidR="00724231" w:rsidRPr="00724231" w:rsidRDefault="00724231" w:rsidP="00724231">
      <w:pPr>
        <w:jc w:val="both"/>
        <w:rPr>
          <w:rFonts w:ascii="Kz Times New Roman" w:hAnsi="Kz Times New Roman"/>
          <w:sz w:val="28"/>
          <w:szCs w:val="28"/>
          <w:lang w:val="ru-RU"/>
        </w:rPr>
      </w:pPr>
      <w:r>
        <w:rPr>
          <w:rFonts w:ascii="Kz Times New Roman" w:hAnsi="Kz Times New Roman"/>
          <w:sz w:val="28"/>
          <w:szCs w:val="28"/>
          <w:lang w:val="ru-MO"/>
        </w:rPr>
        <w:tab/>
      </w:r>
      <w:r w:rsidRPr="00724231">
        <w:rPr>
          <w:rFonts w:ascii="Kz Times New Roman" w:hAnsi="Kz Times New Roman"/>
          <w:bCs/>
          <w:sz w:val="28"/>
          <w:szCs w:val="28"/>
          <w:lang w:val="ru-RU"/>
        </w:rPr>
        <w:t xml:space="preserve">Көркем туындыдағы </w:t>
      </w:r>
      <w:proofErr w:type="spellStart"/>
      <w:r w:rsidRPr="00724231">
        <w:rPr>
          <w:rFonts w:ascii="Kz Times New Roman" w:hAnsi="Kz Times New Roman"/>
          <w:bCs/>
          <w:sz w:val="28"/>
          <w:szCs w:val="28"/>
          <w:lang w:val="ru-RU"/>
        </w:rPr>
        <w:t>жазушы</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ойы</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идеясына</w:t>
      </w:r>
      <w:proofErr w:type="spellEnd"/>
      <w:r w:rsidRPr="00724231">
        <w:rPr>
          <w:rFonts w:ascii="Kz Times New Roman" w:hAnsi="Kz Times New Roman"/>
          <w:bCs/>
          <w:sz w:val="28"/>
          <w:szCs w:val="28"/>
          <w:lang w:val="ru-RU"/>
        </w:rPr>
        <w:t xml:space="preserve"> көз жү</w:t>
      </w:r>
      <w:proofErr w:type="gramStart"/>
      <w:r w:rsidRPr="00724231">
        <w:rPr>
          <w:rFonts w:ascii="Kz Times New Roman" w:hAnsi="Kz Times New Roman"/>
          <w:bCs/>
          <w:sz w:val="28"/>
          <w:szCs w:val="28"/>
          <w:lang w:val="ru-RU"/>
        </w:rPr>
        <w:t>г</w:t>
      </w:r>
      <w:proofErr w:type="gramEnd"/>
      <w:r w:rsidRPr="00724231">
        <w:rPr>
          <w:rFonts w:ascii="Kz Times New Roman" w:hAnsi="Kz Times New Roman"/>
          <w:bCs/>
          <w:sz w:val="28"/>
          <w:szCs w:val="28"/>
          <w:lang w:val="ru-RU"/>
        </w:rPr>
        <w:t xml:space="preserve">ірту. </w:t>
      </w:r>
      <w:proofErr w:type="spellStart"/>
      <w:r w:rsidRPr="00724231">
        <w:rPr>
          <w:rFonts w:ascii="Kz Times New Roman" w:hAnsi="Kz Times New Roman"/>
          <w:bCs/>
          <w:sz w:val="28"/>
          <w:szCs w:val="28"/>
          <w:lang w:val="ru-RU"/>
        </w:rPr>
        <w:t>Тарихи</w:t>
      </w:r>
      <w:proofErr w:type="spellEnd"/>
      <w:r w:rsidRPr="00724231">
        <w:rPr>
          <w:rFonts w:ascii="Kz Times New Roman" w:hAnsi="Kz Times New Roman"/>
          <w:bCs/>
          <w:sz w:val="28"/>
          <w:szCs w:val="28"/>
          <w:lang w:val="ru-RU"/>
        </w:rPr>
        <w:t xml:space="preserve">, әлеуметтік жағдайлар, болған оқиғалардың қоғамдық, </w:t>
      </w:r>
      <w:proofErr w:type="spellStart"/>
      <w:r w:rsidRPr="00724231">
        <w:rPr>
          <w:rFonts w:ascii="Kz Times New Roman" w:hAnsi="Kz Times New Roman"/>
          <w:bCs/>
          <w:sz w:val="28"/>
          <w:szCs w:val="28"/>
          <w:lang w:val="ru-RU"/>
        </w:rPr>
        <w:t>саяси</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сипаттары</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туралы</w:t>
      </w:r>
      <w:proofErr w:type="spellEnd"/>
      <w:r w:rsidRPr="00724231">
        <w:rPr>
          <w:rFonts w:ascii="Kz Times New Roman" w:hAnsi="Kz Times New Roman"/>
          <w:bCs/>
          <w:sz w:val="28"/>
          <w:szCs w:val="28"/>
          <w:lang w:val="ru-RU"/>
        </w:rPr>
        <w:t xml:space="preserve"> түсінік беру</w:t>
      </w:r>
      <w:proofErr w:type="gramStart"/>
      <w:r w:rsidRPr="00724231">
        <w:rPr>
          <w:rFonts w:ascii="Kz Times New Roman" w:hAnsi="Kz Times New Roman"/>
          <w:bCs/>
          <w:sz w:val="28"/>
          <w:szCs w:val="28"/>
          <w:lang w:val="ru-RU"/>
        </w:rPr>
        <w:t>.</w:t>
      </w:r>
      <w:proofErr w:type="gramEnd"/>
      <w:r w:rsidRPr="00724231">
        <w:rPr>
          <w:rFonts w:ascii="Kz Times New Roman" w:hAnsi="Kz Times New Roman"/>
          <w:bCs/>
          <w:sz w:val="28"/>
          <w:szCs w:val="28"/>
          <w:lang w:val="ru-RU"/>
        </w:rPr>
        <w:t xml:space="preserve"> Ә</w:t>
      </w:r>
      <w:proofErr w:type="gramStart"/>
      <w:r w:rsidRPr="00724231">
        <w:rPr>
          <w:rFonts w:ascii="Kz Times New Roman" w:hAnsi="Kz Times New Roman"/>
          <w:bCs/>
          <w:sz w:val="28"/>
          <w:szCs w:val="28"/>
          <w:lang w:val="ru-RU"/>
        </w:rPr>
        <w:t>д</w:t>
      </w:r>
      <w:proofErr w:type="gramEnd"/>
      <w:r w:rsidRPr="00724231">
        <w:rPr>
          <w:rFonts w:ascii="Kz Times New Roman" w:hAnsi="Kz Times New Roman"/>
          <w:bCs/>
          <w:sz w:val="28"/>
          <w:szCs w:val="28"/>
          <w:lang w:val="ru-RU"/>
        </w:rPr>
        <w:t xml:space="preserve">еби </w:t>
      </w:r>
      <w:proofErr w:type="spellStart"/>
      <w:r w:rsidRPr="00724231">
        <w:rPr>
          <w:rFonts w:ascii="Kz Times New Roman" w:hAnsi="Kz Times New Roman"/>
          <w:bCs/>
          <w:sz w:val="28"/>
          <w:szCs w:val="28"/>
          <w:lang w:val="ru-RU"/>
        </w:rPr>
        <w:t>талдау</w:t>
      </w:r>
      <w:proofErr w:type="spellEnd"/>
      <w:r w:rsidRPr="00724231">
        <w:rPr>
          <w:rFonts w:ascii="Kz Times New Roman" w:hAnsi="Kz Times New Roman"/>
          <w:bCs/>
          <w:sz w:val="28"/>
          <w:szCs w:val="28"/>
          <w:lang w:val="ru-RU"/>
        </w:rPr>
        <w:t xml:space="preserve"> үшін, ең </w:t>
      </w:r>
      <w:proofErr w:type="spellStart"/>
      <w:r w:rsidRPr="00724231">
        <w:rPr>
          <w:rFonts w:ascii="Kz Times New Roman" w:hAnsi="Kz Times New Roman"/>
          <w:bCs/>
          <w:sz w:val="28"/>
          <w:szCs w:val="28"/>
          <w:lang w:val="ru-RU"/>
        </w:rPr>
        <w:t>алдымен</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сол</w:t>
      </w:r>
      <w:proofErr w:type="spellEnd"/>
      <w:r w:rsidRPr="00724231">
        <w:rPr>
          <w:rFonts w:ascii="Kz Times New Roman" w:hAnsi="Kz Times New Roman"/>
          <w:bCs/>
          <w:sz w:val="28"/>
          <w:szCs w:val="28"/>
          <w:lang w:val="ru-RU"/>
        </w:rPr>
        <w:t xml:space="preserve"> көркем </w:t>
      </w:r>
      <w:proofErr w:type="spellStart"/>
      <w:r w:rsidRPr="00724231">
        <w:rPr>
          <w:rFonts w:ascii="Kz Times New Roman" w:hAnsi="Kz Times New Roman"/>
          <w:bCs/>
          <w:sz w:val="28"/>
          <w:szCs w:val="28"/>
          <w:lang w:val="ru-RU"/>
        </w:rPr>
        <w:t>туындыда</w:t>
      </w:r>
      <w:proofErr w:type="spellEnd"/>
      <w:r w:rsidRPr="00724231">
        <w:rPr>
          <w:rFonts w:ascii="Kz Times New Roman" w:hAnsi="Kz Times New Roman"/>
          <w:bCs/>
          <w:sz w:val="28"/>
          <w:szCs w:val="28"/>
          <w:lang w:val="ru-RU"/>
        </w:rPr>
        <w:t xml:space="preserve"> жазылған, баяндалған оқиғалардың </w:t>
      </w:r>
      <w:proofErr w:type="spellStart"/>
      <w:r w:rsidRPr="00724231">
        <w:rPr>
          <w:rFonts w:ascii="Kz Times New Roman" w:hAnsi="Kz Times New Roman"/>
          <w:bCs/>
          <w:sz w:val="28"/>
          <w:szCs w:val="28"/>
          <w:lang w:val="ru-RU"/>
        </w:rPr>
        <w:t>тарихи</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негізіне</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ерекше</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назар</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аудару</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керек</w:t>
      </w:r>
      <w:proofErr w:type="spellEnd"/>
      <w:r w:rsidRPr="00724231">
        <w:rPr>
          <w:rFonts w:ascii="Kz Times New Roman" w:hAnsi="Kz Times New Roman"/>
          <w:bCs/>
          <w:sz w:val="28"/>
          <w:szCs w:val="28"/>
          <w:lang w:val="ru-RU"/>
        </w:rPr>
        <w:t xml:space="preserve">. Сондай-ақ  </w:t>
      </w:r>
      <w:proofErr w:type="spellStart"/>
      <w:r w:rsidRPr="00724231">
        <w:rPr>
          <w:rFonts w:ascii="Kz Times New Roman" w:hAnsi="Kz Times New Roman"/>
          <w:bCs/>
          <w:sz w:val="28"/>
          <w:szCs w:val="28"/>
          <w:lang w:val="ru-RU"/>
        </w:rPr>
        <w:t>суреткер</w:t>
      </w:r>
      <w:proofErr w:type="spellEnd"/>
      <w:r w:rsidRPr="00724231">
        <w:rPr>
          <w:rFonts w:ascii="Kz Times New Roman" w:hAnsi="Kz Times New Roman"/>
          <w:bCs/>
          <w:sz w:val="28"/>
          <w:szCs w:val="28"/>
          <w:lang w:val="ru-RU"/>
        </w:rPr>
        <w:t xml:space="preserve"> осы шығармасын не </w:t>
      </w:r>
      <w:proofErr w:type="spellStart"/>
      <w:r w:rsidRPr="00724231">
        <w:rPr>
          <w:rFonts w:ascii="Kz Times New Roman" w:hAnsi="Kz Times New Roman"/>
          <w:bCs/>
          <w:sz w:val="28"/>
          <w:szCs w:val="28"/>
          <w:lang w:val="ru-RU"/>
        </w:rPr>
        <w:t>себепті</w:t>
      </w:r>
      <w:proofErr w:type="spellEnd"/>
      <w:r w:rsidRPr="00724231">
        <w:rPr>
          <w:rFonts w:ascii="Kz Times New Roman" w:hAnsi="Kz Times New Roman"/>
          <w:bCs/>
          <w:sz w:val="28"/>
          <w:szCs w:val="28"/>
          <w:lang w:val="ru-RU"/>
        </w:rPr>
        <w:t xml:space="preserve">, қандай жағдайларға </w:t>
      </w:r>
      <w:proofErr w:type="spellStart"/>
      <w:r w:rsidRPr="00724231">
        <w:rPr>
          <w:rFonts w:ascii="Kz Times New Roman" w:hAnsi="Kz Times New Roman"/>
          <w:bCs/>
          <w:sz w:val="28"/>
          <w:szCs w:val="28"/>
          <w:lang w:val="ru-RU"/>
        </w:rPr>
        <w:t>байланысты</w:t>
      </w:r>
      <w:proofErr w:type="spellEnd"/>
      <w:r w:rsidRPr="00724231">
        <w:rPr>
          <w:rFonts w:ascii="Kz Times New Roman" w:hAnsi="Kz Times New Roman"/>
          <w:bCs/>
          <w:sz w:val="28"/>
          <w:szCs w:val="28"/>
          <w:lang w:val="ru-RU"/>
        </w:rPr>
        <w:t xml:space="preserve"> жазған, оны жазуға не </w:t>
      </w:r>
      <w:proofErr w:type="spellStart"/>
      <w:r w:rsidRPr="00724231">
        <w:rPr>
          <w:rFonts w:ascii="Kz Times New Roman" w:hAnsi="Kz Times New Roman"/>
          <w:bCs/>
          <w:sz w:val="28"/>
          <w:szCs w:val="28"/>
          <w:lang w:val="ru-RU"/>
        </w:rPr>
        <w:t>итермлеген</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сол</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туралы</w:t>
      </w:r>
      <w:proofErr w:type="spellEnd"/>
      <w:r w:rsidRPr="00724231">
        <w:rPr>
          <w:rFonts w:ascii="Kz Times New Roman" w:hAnsi="Kz Times New Roman"/>
          <w:bCs/>
          <w:sz w:val="28"/>
          <w:szCs w:val="28"/>
          <w:lang w:val="ru-RU"/>
        </w:rPr>
        <w:t xml:space="preserve"> балағ</w:t>
      </w:r>
      <w:proofErr w:type="gramStart"/>
      <w:r w:rsidRPr="00724231">
        <w:rPr>
          <w:rFonts w:ascii="Kz Times New Roman" w:hAnsi="Kz Times New Roman"/>
          <w:bCs/>
          <w:sz w:val="28"/>
          <w:szCs w:val="28"/>
          <w:lang w:val="ru-RU"/>
        </w:rPr>
        <w:t>а</w:t>
      </w:r>
      <w:proofErr w:type="gramEnd"/>
      <w:r w:rsidRPr="00724231">
        <w:rPr>
          <w:rFonts w:ascii="Kz Times New Roman" w:hAnsi="Kz Times New Roman"/>
          <w:bCs/>
          <w:sz w:val="28"/>
          <w:szCs w:val="28"/>
          <w:lang w:val="ru-RU"/>
        </w:rPr>
        <w:t xml:space="preserve"> мол мағұлмат </w:t>
      </w:r>
      <w:proofErr w:type="spellStart"/>
      <w:r w:rsidRPr="00724231">
        <w:rPr>
          <w:rFonts w:ascii="Kz Times New Roman" w:hAnsi="Kz Times New Roman"/>
          <w:bCs/>
          <w:sz w:val="28"/>
          <w:szCs w:val="28"/>
          <w:lang w:val="ru-RU"/>
        </w:rPr>
        <w:t>беруді</w:t>
      </w:r>
      <w:proofErr w:type="spellEnd"/>
      <w:r w:rsidRPr="00724231">
        <w:rPr>
          <w:rFonts w:ascii="Kz Times New Roman" w:hAnsi="Kz Times New Roman"/>
          <w:bCs/>
          <w:sz w:val="28"/>
          <w:szCs w:val="28"/>
          <w:lang w:val="ru-RU"/>
        </w:rPr>
        <w:t xml:space="preserve"> мақсат </w:t>
      </w:r>
      <w:proofErr w:type="spellStart"/>
      <w:r w:rsidRPr="00724231">
        <w:rPr>
          <w:rFonts w:ascii="Kz Times New Roman" w:hAnsi="Kz Times New Roman"/>
          <w:bCs/>
          <w:sz w:val="28"/>
          <w:szCs w:val="28"/>
          <w:lang w:val="ru-RU"/>
        </w:rPr>
        <w:t>ету</w:t>
      </w:r>
      <w:proofErr w:type="spellEnd"/>
      <w:r w:rsidRPr="00724231">
        <w:rPr>
          <w:rFonts w:ascii="Kz Times New Roman" w:hAnsi="Kz Times New Roman"/>
          <w:bCs/>
          <w:sz w:val="28"/>
          <w:szCs w:val="28"/>
          <w:lang w:val="ru-RU"/>
        </w:rPr>
        <w:t xml:space="preserve"> </w:t>
      </w:r>
      <w:proofErr w:type="spellStart"/>
      <w:r w:rsidRPr="00724231">
        <w:rPr>
          <w:rFonts w:ascii="Kz Times New Roman" w:hAnsi="Kz Times New Roman"/>
          <w:bCs/>
          <w:sz w:val="28"/>
          <w:szCs w:val="28"/>
          <w:lang w:val="ru-RU"/>
        </w:rPr>
        <w:t>керек</w:t>
      </w:r>
      <w:proofErr w:type="spellEnd"/>
      <w:r w:rsidRPr="00724231">
        <w:rPr>
          <w:rFonts w:ascii="Kz Times New Roman" w:hAnsi="Kz Times New Roman"/>
          <w:bCs/>
          <w:sz w:val="28"/>
          <w:szCs w:val="28"/>
          <w:lang w:val="ru-RU"/>
        </w:rPr>
        <w:t>.</w:t>
      </w:r>
      <w:r w:rsidRPr="00724231">
        <w:rPr>
          <w:rFonts w:ascii="Kz Times New Roman" w:hAnsi="Kz Times New Roman"/>
          <w:bCs/>
          <w:i/>
          <w:iCs/>
          <w:sz w:val="28"/>
          <w:szCs w:val="28"/>
          <w:lang w:val="ru-RU"/>
        </w:rPr>
        <w:t xml:space="preserve"> </w:t>
      </w:r>
    </w:p>
    <w:p w:rsidR="00724231" w:rsidRPr="00724231" w:rsidRDefault="00724231" w:rsidP="00724231">
      <w:pPr>
        <w:jc w:val="both"/>
        <w:rPr>
          <w:rFonts w:ascii="Kz Times New Roman" w:hAnsi="Kz Times New Roman"/>
          <w:sz w:val="28"/>
          <w:szCs w:val="28"/>
          <w:lang w:val="ru-RU"/>
        </w:rPr>
      </w:pPr>
      <w:r w:rsidRPr="00724231">
        <w:rPr>
          <w:rFonts w:ascii="Kz Times New Roman" w:hAnsi="Kz Times New Roman"/>
          <w:bCs/>
          <w:sz w:val="28"/>
          <w:szCs w:val="28"/>
        </w:rPr>
        <w:t>Көркем туынды  композициясын талдау тәсіліне:</w:t>
      </w:r>
    </w:p>
    <w:p w:rsidR="006F219B" w:rsidRPr="00724231" w:rsidRDefault="003B4A6B" w:rsidP="008F0CEF">
      <w:pPr>
        <w:ind w:left="720"/>
        <w:jc w:val="both"/>
        <w:rPr>
          <w:rFonts w:ascii="Kz Times New Roman" w:hAnsi="Kz Times New Roman"/>
          <w:sz w:val="28"/>
          <w:szCs w:val="28"/>
        </w:rPr>
      </w:pPr>
      <w:r>
        <w:rPr>
          <w:rFonts w:ascii="Kz Times New Roman" w:hAnsi="Kz Times New Roman"/>
          <w:bCs/>
          <w:sz w:val="28"/>
          <w:szCs w:val="28"/>
        </w:rPr>
        <w:t>-</w:t>
      </w:r>
      <w:r w:rsidR="00624D2D" w:rsidRPr="00724231">
        <w:rPr>
          <w:rFonts w:ascii="Kz Times New Roman" w:hAnsi="Kz Times New Roman"/>
          <w:bCs/>
          <w:sz w:val="28"/>
          <w:szCs w:val="28"/>
        </w:rPr>
        <w:t>бас кейіпкердің іс-әрекетін саластыру;</w:t>
      </w:r>
    </w:p>
    <w:p w:rsidR="006F219B" w:rsidRPr="008F0CEF" w:rsidRDefault="003B4A6B" w:rsidP="008F0CEF">
      <w:pPr>
        <w:ind w:left="720"/>
        <w:jc w:val="both"/>
        <w:rPr>
          <w:rFonts w:ascii="Kz Times New Roman" w:hAnsi="Kz Times New Roman"/>
          <w:sz w:val="28"/>
          <w:szCs w:val="28"/>
        </w:rPr>
      </w:pPr>
      <w:r>
        <w:rPr>
          <w:rFonts w:ascii="Kz Times New Roman" w:hAnsi="Kz Times New Roman"/>
          <w:bCs/>
          <w:sz w:val="28"/>
          <w:szCs w:val="28"/>
        </w:rPr>
        <w:t>-</w:t>
      </w:r>
      <w:r w:rsidR="00624D2D" w:rsidRPr="00724231">
        <w:rPr>
          <w:rFonts w:ascii="Kz Times New Roman" w:hAnsi="Kz Times New Roman"/>
          <w:bCs/>
          <w:sz w:val="28"/>
          <w:szCs w:val="28"/>
        </w:rPr>
        <w:t xml:space="preserve">негізгі оқиғаларды сұрыптау; </w:t>
      </w:r>
    </w:p>
    <w:p w:rsidR="006F219B" w:rsidRPr="008F0CEF" w:rsidRDefault="003B4A6B" w:rsidP="008F0CEF">
      <w:pPr>
        <w:ind w:left="720"/>
        <w:jc w:val="both"/>
        <w:rPr>
          <w:rFonts w:ascii="Kz Times New Roman" w:hAnsi="Kz Times New Roman"/>
          <w:sz w:val="28"/>
          <w:szCs w:val="28"/>
        </w:rPr>
      </w:pPr>
      <w:r>
        <w:rPr>
          <w:rFonts w:ascii="Kz Times New Roman" w:hAnsi="Kz Times New Roman"/>
          <w:bCs/>
          <w:sz w:val="28"/>
          <w:szCs w:val="28"/>
        </w:rPr>
        <w:t>-</w:t>
      </w:r>
      <w:r w:rsidR="00624D2D" w:rsidRPr="00724231">
        <w:rPr>
          <w:rFonts w:ascii="Kz Times New Roman" w:hAnsi="Kz Times New Roman"/>
          <w:bCs/>
          <w:sz w:val="28"/>
          <w:szCs w:val="28"/>
        </w:rPr>
        <w:t>портрет, суреттеулердің көркем  туындыдағы орнына тоқталу</w:t>
      </w:r>
      <w:r w:rsidR="00624D2D" w:rsidRPr="008F0CEF">
        <w:rPr>
          <w:rFonts w:ascii="Kz Times New Roman" w:hAnsi="Kz Times New Roman"/>
          <w:bCs/>
          <w:sz w:val="28"/>
          <w:szCs w:val="28"/>
        </w:rPr>
        <w:t xml:space="preserve"> </w:t>
      </w:r>
    </w:p>
    <w:p w:rsidR="00724231" w:rsidRPr="00077743" w:rsidRDefault="00724231" w:rsidP="00724231">
      <w:pPr>
        <w:ind w:firstLine="360"/>
        <w:jc w:val="both"/>
        <w:rPr>
          <w:rFonts w:ascii="Kz Times New Roman" w:hAnsi="Kz Times New Roman"/>
          <w:sz w:val="28"/>
          <w:szCs w:val="28"/>
        </w:rPr>
      </w:pPr>
      <w:r w:rsidRPr="00724231">
        <w:rPr>
          <w:rFonts w:ascii="Kz Times New Roman" w:hAnsi="Kz Times New Roman"/>
          <w:bCs/>
          <w:sz w:val="28"/>
          <w:szCs w:val="28"/>
        </w:rPr>
        <w:t xml:space="preserve">Көркем туындының оның негізінде жатқан тарихи шыныдықтармен саластыра қарастыру, кейіпкер портотипі туралы мәліметтерден хабардар ету автор ойы, шығарма идеясын ашудың негізгі жолдары, тәсілдері болып табылады. </w:t>
      </w:r>
    </w:p>
    <w:p w:rsidR="00724231" w:rsidRPr="00724231" w:rsidRDefault="00724231" w:rsidP="00724231">
      <w:pPr>
        <w:ind w:firstLine="360"/>
        <w:jc w:val="both"/>
        <w:rPr>
          <w:rFonts w:ascii="Kz Times New Roman" w:hAnsi="Kz Times New Roman"/>
          <w:sz w:val="28"/>
          <w:szCs w:val="28"/>
        </w:rPr>
      </w:pPr>
      <w:r w:rsidRPr="00724231">
        <w:rPr>
          <w:rFonts w:ascii="Kz Times New Roman" w:hAnsi="Kz Times New Roman"/>
          <w:bCs/>
          <w:sz w:val="28"/>
          <w:szCs w:val="28"/>
        </w:rPr>
        <w:lastRenderedPageBreak/>
        <w:t>Талданған шығармының әр түрлі нұсқасы туралы сөз қозғау да сол туында негізінде жатқан проблеманы ашудығы бір тәсіл болып келеді.  Мұнда жазушы қолжазбаларының барлығы емес, ең басты-басты деген мәселелерге орай салыстыру жұмыстарын жүргізген жөн.</w:t>
      </w:r>
    </w:p>
    <w:p w:rsidR="00724231" w:rsidRPr="00724231" w:rsidRDefault="00724231" w:rsidP="00724231">
      <w:pPr>
        <w:ind w:firstLine="360"/>
        <w:jc w:val="both"/>
        <w:rPr>
          <w:rFonts w:ascii="Kz Times New Roman" w:hAnsi="Kz Times New Roman"/>
          <w:sz w:val="28"/>
          <w:szCs w:val="28"/>
        </w:rPr>
      </w:pPr>
      <w:r w:rsidRPr="00724231">
        <w:rPr>
          <w:rFonts w:ascii="Kz Times New Roman" w:hAnsi="Kz Times New Roman"/>
          <w:bCs/>
          <w:sz w:val="28"/>
          <w:szCs w:val="28"/>
        </w:rPr>
        <w:t>Суреткердің бір шығармасын басқа шығармалармен салыстыруда да  тиімді тәсілдердің бірі.</w:t>
      </w:r>
    </w:p>
    <w:p w:rsidR="00724231" w:rsidRPr="00467F57" w:rsidRDefault="00724231" w:rsidP="00467F57">
      <w:pPr>
        <w:ind w:firstLine="360"/>
        <w:jc w:val="both"/>
        <w:rPr>
          <w:rFonts w:ascii="Kz Times New Roman" w:hAnsi="Kz Times New Roman"/>
          <w:bCs/>
          <w:sz w:val="28"/>
          <w:szCs w:val="28"/>
        </w:rPr>
      </w:pPr>
      <w:r w:rsidRPr="00724231">
        <w:rPr>
          <w:rFonts w:ascii="Kz Times New Roman" w:hAnsi="Kz Times New Roman"/>
          <w:bCs/>
          <w:sz w:val="28"/>
          <w:szCs w:val="28"/>
        </w:rPr>
        <w:t xml:space="preserve">Бірнеше ақын-жазушы шығармаларын салыстыру да әдеби талдаудың тиімді тәсілі. Оқыту мен талдау – бір ананың егіз баласындай жанды бір организімдей туыстас, әрі бірліктегі мәселе. Көркем мәтінді талдау оны оқусыз жүзеге аспайды. Оқу әрі оқушының өз еңбегіне оны қабылдай білу түсіне біуіне, яғни әр баланың қабілеті, дарыны, ой-өрісіне байланысты </w:t>
      </w:r>
      <w:r w:rsidRPr="00467F57">
        <w:rPr>
          <w:rFonts w:ascii="Kz Times New Roman" w:hAnsi="Kz Times New Roman"/>
          <w:bCs/>
          <w:sz w:val="28"/>
          <w:szCs w:val="28"/>
        </w:rPr>
        <w:t>жүреді.</w:t>
      </w:r>
    </w:p>
    <w:p w:rsidR="00467F57" w:rsidRPr="00467F57" w:rsidRDefault="00467F57" w:rsidP="00467F57">
      <w:pPr>
        <w:pStyle w:val="a7"/>
        <w:shd w:val="clear" w:color="auto" w:fill="FFFFFF"/>
        <w:spacing w:before="0" w:beforeAutospacing="0" w:after="0" w:afterAutospacing="0"/>
        <w:ind w:firstLine="360"/>
        <w:jc w:val="both"/>
        <w:rPr>
          <w:sz w:val="28"/>
          <w:szCs w:val="28"/>
          <w:lang w:val="kk-KZ"/>
        </w:rPr>
      </w:pPr>
      <w:r w:rsidRPr="00467F57">
        <w:rPr>
          <w:sz w:val="28"/>
          <w:szCs w:val="28"/>
          <w:lang w:val="kk-KZ"/>
        </w:rPr>
        <w:t>Еуропа ұлы құрлығының философиясы мен әдебиет сыны саласында пайда болған деконструкция ағымы – Ж.Деррида қатарлы ойшылдар қалыптастырған және дәріптеген философиялық шығармалар мен ойлардың мәтінін оқып түсіну әдіснамасы. Жалпы айтқанда деконструкциялық оқу дегеніміз мәтін құрылымы мен батыстық даналық мағынасы</w:t>
      </w:r>
      <w:r w:rsidRPr="00467F57">
        <w:rPr>
          <w:rFonts w:eastAsia="MS Gothic" w:hAnsi="MS Gothic"/>
          <w:sz w:val="28"/>
          <w:szCs w:val="28"/>
          <w:lang w:val="kk-KZ"/>
        </w:rPr>
        <w:t>（</w:t>
      </w:r>
      <w:r w:rsidRPr="00467F57">
        <w:rPr>
          <w:sz w:val="28"/>
          <w:szCs w:val="28"/>
          <w:lang w:val="kk-KZ"/>
        </w:rPr>
        <w:t>Western metaphysical essence</w:t>
      </w:r>
      <w:r w:rsidRPr="00467F57">
        <w:rPr>
          <w:rFonts w:eastAsia="MS Gothic" w:hAnsi="MS Gothic"/>
          <w:sz w:val="28"/>
          <w:szCs w:val="28"/>
          <w:lang w:val="kk-KZ"/>
        </w:rPr>
        <w:t>）</w:t>
      </w:r>
      <w:r w:rsidRPr="00467F57">
        <w:rPr>
          <w:sz w:val="28"/>
          <w:szCs w:val="28"/>
          <w:lang w:val="kk-KZ"/>
        </w:rPr>
        <w:t>арасындағы айырмашылыққа (тек батыспен ғана шектелмейді) талдау жасау әдісі. Деконструкциялап оқу – мәтінді тек айырым жазушы тарқатқан айқын ақпарат етіп оқу ғана емес, қайта оны мәлім мәдениет және дүниетаным жүйесіндегі қайшылықтардың бейнесі ретінде оқу. Деконструкцияланған мәтін қатар өмір сүріп жатқан көптеген идеяларды жайып салады, олар тіпті әдетте өзара қарама-қайшы болуы да ғажап емес. Бір мәтінді деконструкциялап оқу дәстүрлі оқу әдісіне салыстырғанда мәтін бойында тұншықтырылған және ескерілмеген көптеген көзғарас бағыттарын айқындауымен ерекшеленеді.</w:t>
      </w:r>
    </w:p>
    <w:p w:rsidR="00467F57" w:rsidRPr="00467F57" w:rsidRDefault="00467F57" w:rsidP="00467F57">
      <w:pPr>
        <w:shd w:val="clear" w:color="auto" w:fill="F8F9FA"/>
        <w:jc w:val="both"/>
        <w:rPr>
          <w:sz w:val="28"/>
          <w:szCs w:val="28"/>
        </w:rPr>
      </w:pPr>
      <w:r w:rsidRPr="00467F57">
        <w:rPr>
          <w:sz w:val="28"/>
          <w:szCs w:val="28"/>
        </w:rPr>
        <w:t>Фрэнка Гериддің Гуггенхайма мұражайы, Бильбао</w:t>
      </w:r>
    </w:p>
    <w:p w:rsidR="00467F57" w:rsidRPr="00467F57" w:rsidRDefault="00467F57" w:rsidP="00467F57">
      <w:pPr>
        <w:pStyle w:val="a7"/>
        <w:shd w:val="clear" w:color="auto" w:fill="FFFFFF"/>
        <w:spacing w:before="0" w:beforeAutospacing="0" w:after="0" w:afterAutospacing="0"/>
        <w:ind w:firstLine="708"/>
        <w:jc w:val="both"/>
        <w:rPr>
          <w:sz w:val="28"/>
          <w:szCs w:val="28"/>
          <w:lang w:val="kk-KZ"/>
        </w:rPr>
      </w:pPr>
      <w:r w:rsidRPr="00467F57">
        <w:rPr>
          <w:sz w:val="28"/>
          <w:szCs w:val="28"/>
          <w:lang w:val="kk-KZ"/>
        </w:rPr>
        <w:t>Деконструкция жобалау үлгісі ретінде ХХғ. 80 жылдары дәурендеген болатын. Философиялық қайнары 1967 жылғы Ж. Дерриданың (Jacque Derrida,1930——2004) тілдегі құрылымдарды сынау негізінде "Деконструкция" теориясын жасауымен байланысты. Оның идеясының негізі құрылым атаулыны жақтырмау, символ шындықты ашуға жеткілікті, әрбір жекені зерттеу бүтіндіктің құрылымын зерттеуден маңызды дегенге саяды. М.Хайдеггер бойынша батыс философиясы тарихы метафизика тарихы. Оның түпнұсқасы "болмыстың" "осындалығына" негізделген. М.Хайдеггердің бұл ұғымын Ж.Деррида "осындағы метафизика" деп атады. Осындағы метафизиканың мағынасы: бүкіл әлемнің артында түп негіз ретіндегі ереже бар, орталық сөз мәтіні бар, ортақ қозғатушы күш бар, жасырын Тәңірі, құдірет бар. Бұл ақырғы, шынайы, бірінші нәрсе біртекті Логосты</w:t>
      </w:r>
      <w:r w:rsidRPr="00467F57">
        <w:rPr>
          <w:rFonts w:eastAsia="MS Gothic" w:hAnsi="MS Gothic"/>
          <w:sz w:val="28"/>
          <w:szCs w:val="28"/>
          <w:lang w:val="kk-KZ"/>
        </w:rPr>
        <w:t>（</w:t>
      </w:r>
      <w:r w:rsidRPr="00467F57">
        <w:rPr>
          <w:sz w:val="28"/>
          <w:szCs w:val="28"/>
          <w:lang w:val="kk-KZ"/>
        </w:rPr>
        <w:t>logos</w:t>
      </w:r>
      <w:r w:rsidRPr="00467F57">
        <w:rPr>
          <w:rFonts w:eastAsia="MS Gothic" w:hAnsi="MS Gothic"/>
          <w:sz w:val="28"/>
          <w:szCs w:val="28"/>
          <w:lang w:val="kk-KZ"/>
        </w:rPr>
        <w:t>）</w:t>
      </w:r>
      <w:r w:rsidRPr="00467F57">
        <w:rPr>
          <w:sz w:val="28"/>
          <w:szCs w:val="28"/>
          <w:lang w:val="kk-KZ"/>
        </w:rPr>
        <w:t xml:space="preserve"> құрастырады. Барша адам мен зат логос есігінің алдында тұрып, логостың айналым логикасына бойұсынады. Ал, логос мәңгілік, ол Жаратушының заңымен тең, </w:t>
      </w:r>
      <w:r w:rsidRPr="00467F57">
        <w:rPr>
          <w:sz w:val="28"/>
          <w:szCs w:val="28"/>
        </w:rPr>
        <w:fldChar w:fldCharType="begin"/>
      </w:r>
      <w:r w:rsidRPr="00467F57">
        <w:rPr>
          <w:sz w:val="28"/>
          <w:szCs w:val="28"/>
          <w:lang w:val="kk-KZ"/>
        </w:rPr>
        <w:instrText xml:space="preserve"> HYPERLINK "https://kk.wikipedia.org/wiki/%D0%9B%D0%BE%D0%B3%D0%BE%D1%81" \o "Логос" </w:instrText>
      </w:r>
      <w:r w:rsidRPr="00467F57">
        <w:rPr>
          <w:sz w:val="28"/>
          <w:szCs w:val="28"/>
        </w:rPr>
        <w:fldChar w:fldCharType="separate"/>
      </w:r>
      <w:r w:rsidRPr="00467F57">
        <w:rPr>
          <w:rStyle w:val="a8"/>
          <w:color w:val="auto"/>
          <w:sz w:val="28"/>
          <w:szCs w:val="28"/>
          <w:u w:val="none"/>
          <w:lang w:val="kk-KZ"/>
        </w:rPr>
        <w:t>Логосқа</w:t>
      </w:r>
      <w:r w:rsidRPr="00467F57">
        <w:rPr>
          <w:sz w:val="28"/>
          <w:szCs w:val="28"/>
        </w:rPr>
        <w:fldChar w:fldCharType="end"/>
      </w:r>
      <w:r w:rsidRPr="00467F57">
        <w:rPr>
          <w:sz w:val="28"/>
          <w:szCs w:val="28"/>
          <w:lang w:val="kk-KZ"/>
        </w:rPr>
        <w:t> қарсы келу сандырақ пен сұрқиялыққа беттеу деген сөз.</w:t>
      </w:r>
    </w:p>
    <w:p w:rsidR="00467F57" w:rsidRPr="00467F57" w:rsidRDefault="00467F57" w:rsidP="00467F57">
      <w:pPr>
        <w:pStyle w:val="a7"/>
        <w:shd w:val="clear" w:color="auto" w:fill="FFFFFF"/>
        <w:spacing w:before="0" w:beforeAutospacing="0" w:after="0" w:afterAutospacing="0"/>
        <w:ind w:firstLine="708"/>
        <w:jc w:val="both"/>
        <w:rPr>
          <w:sz w:val="28"/>
          <w:szCs w:val="28"/>
        </w:rPr>
      </w:pPr>
      <w:r w:rsidRPr="00467F57">
        <w:rPr>
          <w:sz w:val="28"/>
          <w:szCs w:val="28"/>
          <w:lang w:val="kk-KZ"/>
        </w:rPr>
        <w:lastRenderedPageBreak/>
        <w:t xml:space="preserve">Деррида және оның деконструкция ілімі дәл осы логоцентризм дәстүріне қарсы тұрды! </w:t>
      </w:r>
      <w:r w:rsidRPr="00467F57">
        <w:rPr>
          <w:sz w:val="28"/>
          <w:szCs w:val="28"/>
        </w:rPr>
        <w:t xml:space="preserve">Яғни </w:t>
      </w:r>
      <w:proofErr w:type="spellStart"/>
      <w:r w:rsidRPr="00467F57">
        <w:rPr>
          <w:sz w:val="28"/>
          <w:szCs w:val="28"/>
        </w:rPr>
        <w:t>Деконструкция</w:t>
      </w:r>
      <w:proofErr w:type="spellEnd"/>
      <w:r w:rsidRPr="00467F57">
        <w:rPr>
          <w:sz w:val="28"/>
          <w:szCs w:val="28"/>
        </w:rPr>
        <w:t xml:space="preserve"> ағымындағылар қазіргі тарма</w:t>
      </w:r>
      <w:proofErr w:type="gramStart"/>
      <w:r w:rsidRPr="00467F57">
        <w:rPr>
          <w:sz w:val="28"/>
          <w:szCs w:val="28"/>
        </w:rPr>
        <w:t>қ-</w:t>
      </w:r>
      <w:proofErr w:type="gramEnd"/>
      <w:r w:rsidRPr="00467F57">
        <w:rPr>
          <w:sz w:val="28"/>
          <w:szCs w:val="28"/>
        </w:rPr>
        <w:t xml:space="preserve">тармаққа бөлінген тәртіп </w:t>
      </w:r>
      <w:proofErr w:type="spellStart"/>
      <w:r w:rsidRPr="00467F57">
        <w:rPr>
          <w:sz w:val="28"/>
          <w:szCs w:val="28"/>
        </w:rPr>
        <w:t>атаулыны</w:t>
      </w:r>
      <w:proofErr w:type="spellEnd"/>
      <w:r w:rsidRPr="00467F57">
        <w:rPr>
          <w:sz w:val="28"/>
          <w:szCs w:val="28"/>
        </w:rPr>
        <w:t xml:space="preserve"> бұзуды өз </w:t>
      </w:r>
      <w:proofErr w:type="spellStart"/>
      <w:r w:rsidRPr="00467F57">
        <w:rPr>
          <w:sz w:val="28"/>
          <w:szCs w:val="28"/>
        </w:rPr>
        <w:t>міндеті</w:t>
      </w:r>
      <w:proofErr w:type="spellEnd"/>
      <w:r w:rsidRPr="00467F57">
        <w:rPr>
          <w:sz w:val="28"/>
          <w:szCs w:val="28"/>
        </w:rPr>
        <w:t xml:space="preserve"> </w:t>
      </w:r>
      <w:proofErr w:type="spellStart"/>
      <w:r w:rsidRPr="00467F57">
        <w:rPr>
          <w:sz w:val="28"/>
          <w:szCs w:val="28"/>
        </w:rPr>
        <w:t>етті</w:t>
      </w:r>
      <w:proofErr w:type="spellEnd"/>
      <w:r w:rsidRPr="00467F57">
        <w:rPr>
          <w:sz w:val="28"/>
          <w:szCs w:val="28"/>
        </w:rPr>
        <w:t xml:space="preserve">. Бұл тәртіп тек қоғамдық тәртіп, </w:t>
      </w:r>
      <w:proofErr w:type="spellStart"/>
      <w:r w:rsidRPr="00467F57">
        <w:rPr>
          <w:sz w:val="28"/>
          <w:szCs w:val="28"/>
        </w:rPr>
        <w:t>неке</w:t>
      </w:r>
      <w:proofErr w:type="spellEnd"/>
      <w:r w:rsidRPr="00467F57">
        <w:rPr>
          <w:sz w:val="28"/>
          <w:szCs w:val="28"/>
        </w:rPr>
        <w:t xml:space="preserve"> тәртібі, этика тәртібі ғана </w:t>
      </w:r>
      <w:proofErr w:type="spellStart"/>
      <w:r w:rsidRPr="00467F57">
        <w:rPr>
          <w:sz w:val="28"/>
          <w:szCs w:val="28"/>
        </w:rPr>
        <w:t>емес</w:t>
      </w:r>
      <w:proofErr w:type="spellEnd"/>
      <w:r w:rsidRPr="00467F57">
        <w:rPr>
          <w:sz w:val="28"/>
          <w:szCs w:val="28"/>
        </w:rPr>
        <w:t xml:space="preserve">, адамдардың </w:t>
      </w:r>
      <w:proofErr w:type="spellStart"/>
      <w:r w:rsidRPr="00467F57">
        <w:rPr>
          <w:sz w:val="28"/>
          <w:szCs w:val="28"/>
        </w:rPr>
        <w:t>жеке</w:t>
      </w:r>
      <w:proofErr w:type="spellEnd"/>
      <w:r w:rsidRPr="00467F57">
        <w:rPr>
          <w:sz w:val="28"/>
          <w:szCs w:val="28"/>
        </w:rPr>
        <w:t xml:space="preserve"> санасындағы тәртіптер, </w:t>
      </w:r>
      <w:proofErr w:type="spellStart"/>
      <w:r w:rsidRPr="00467F57">
        <w:rPr>
          <w:sz w:val="28"/>
          <w:szCs w:val="28"/>
        </w:rPr>
        <w:t>мысалы</w:t>
      </w:r>
      <w:proofErr w:type="spellEnd"/>
      <w:r w:rsidRPr="00467F57">
        <w:rPr>
          <w:sz w:val="28"/>
          <w:szCs w:val="28"/>
        </w:rPr>
        <w:t xml:space="preserve"> жасампаздық әдеті, қабылдау </w:t>
      </w:r>
      <w:proofErr w:type="spellStart"/>
      <w:r w:rsidRPr="00467F57">
        <w:rPr>
          <w:sz w:val="28"/>
          <w:szCs w:val="28"/>
        </w:rPr>
        <w:t>салты</w:t>
      </w:r>
      <w:proofErr w:type="spellEnd"/>
      <w:r w:rsidRPr="00467F57">
        <w:rPr>
          <w:sz w:val="28"/>
          <w:szCs w:val="28"/>
        </w:rPr>
        <w:t xml:space="preserve">, </w:t>
      </w:r>
      <w:proofErr w:type="spellStart"/>
      <w:r w:rsidRPr="00467F57">
        <w:rPr>
          <w:sz w:val="28"/>
          <w:szCs w:val="28"/>
        </w:rPr>
        <w:t>ойлау</w:t>
      </w:r>
      <w:proofErr w:type="spellEnd"/>
      <w:r w:rsidRPr="00467F57">
        <w:rPr>
          <w:sz w:val="28"/>
          <w:szCs w:val="28"/>
        </w:rPr>
        <w:t xml:space="preserve"> әдеті, </w:t>
      </w:r>
      <w:proofErr w:type="spellStart"/>
      <w:r w:rsidRPr="00467F57">
        <w:rPr>
          <w:sz w:val="28"/>
          <w:szCs w:val="28"/>
        </w:rPr>
        <w:t>ішкі</w:t>
      </w:r>
      <w:proofErr w:type="spellEnd"/>
      <w:r w:rsidRPr="00467F57">
        <w:rPr>
          <w:sz w:val="28"/>
          <w:szCs w:val="28"/>
        </w:rPr>
        <w:t xml:space="preserve"> </w:t>
      </w:r>
      <w:proofErr w:type="spellStart"/>
      <w:r w:rsidRPr="00467F57">
        <w:rPr>
          <w:sz w:val="28"/>
          <w:szCs w:val="28"/>
        </w:rPr>
        <w:t>жан</w:t>
      </w:r>
      <w:proofErr w:type="spellEnd"/>
      <w:r w:rsidRPr="00467F57">
        <w:rPr>
          <w:sz w:val="28"/>
          <w:szCs w:val="28"/>
        </w:rPr>
        <w:t xml:space="preserve"> дүниесіндегі мәдениетке ынталандырған </w:t>
      </w:r>
      <w:proofErr w:type="spellStart"/>
      <w:r w:rsidRPr="00467F57">
        <w:rPr>
          <w:sz w:val="28"/>
          <w:szCs w:val="28"/>
        </w:rPr>
        <w:t>дерексіз</w:t>
      </w:r>
      <w:proofErr w:type="spellEnd"/>
      <w:r w:rsidRPr="00467F57">
        <w:rPr>
          <w:sz w:val="28"/>
          <w:szCs w:val="28"/>
        </w:rPr>
        <w:t xml:space="preserve"> </w:t>
      </w:r>
      <w:proofErr w:type="spellStart"/>
      <w:r w:rsidRPr="00467F57">
        <w:rPr>
          <w:sz w:val="28"/>
          <w:szCs w:val="28"/>
        </w:rPr>
        <w:t>сезімдер</w:t>
      </w:r>
      <w:proofErr w:type="spellEnd"/>
      <w:r w:rsidRPr="00467F57">
        <w:rPr>
          <w:sz w:val="28"/>
          <w:szCs w:val="28"/>
        </w:rPr>
        <w:t xml:space="preserve"> мен коллектив санасыздық, </w:t>
      </w:r>
      <w:proofErr w:type="spellStart"/>
      <w:r w:rsidRPr="00467F57">
        <w:rPr>
          <w:sz w:val="28"/>
          <w:szCs w:val="28"/>
        </w:rPr>
        <w:t>ті</w:t>
      </w:r>
      <w:proofErr w:type="gramStart"/>
      <w:r w:rsidRPr="00467F57">
        <w:rPr>
          <w:sz w:val="28"/>
          <w:szCs w:val="28"/>
        </w:rPr>
        <w:t>пт</w:t>
      </w:r>
      <w:proofErr w:type="gramEnd"/>
      <w:r w:rsidRPr="00467F57">
        <w:rPr>
          <w:sz w:val="28"/>
          <w:szCs w:val="28"/>
        </w:rPr>
        <w:t>і</w:t>
      </w:r>
      <w:proofErr w:type="spellEnd"/>
      <w:r w:rsidRPr="00467F57">
        <w:rPr>
          <w:sz w:val="28"/>
          <w:szCs w:val="28"/>
        </w:rPr>
        <w:t xml:space="preserve"> </w:t>
      </w:r>
      <w:proofErr w:type="spellStart"/>
      <w:r w:rsidRPr="00467F57">
        <w:rPr>
          <w:sz w:val="28"/>
          <w:szCs w:val="28"/>
        </w:rPr>
        <w:t>ол</w:t>
      </w:r>
      <w:proofErr w:type="spellEnd"/>
      <w:r w:rsidRPr="00467F57">
        <w:rPr>
          <w:sz w:val="28"/>
          <w:szCs w:val="28"/>
        </w:rPr>
        <w:t xml:space="preserve"> ұлттық </w:t>
      </w:r>
      <w:proofErr w:type="spellStart"/>
      <w:r w:rsidRPr="00467F57">
        <w:rPr>
          <w:sz w:val="28"/>
          <w:szCs w:val="28"/>
        </w:rPr>
        <w:t>мінездегі</w:t>
      </w:r>
      <w:proofErr w:type="spellEnd"/>
      <w:r w:rsidRPr="00467F57">
        <w:rPr>
          <w:sz w:val="28"/>
          <w:szCs w:val="28"/>
        </w:rPr>
        <w:t xml:space="preserve"> </w:t>
      </w:r>
      <w:proofErr w:type="spellStart"/>
      <w:r w:rsidRPr="00467F57">
        <w:rPr>
          <w:sz w:val="28"/>
          <w:szCs w:val="28"/>
        </w:rPr>
        <w:t>ережелер</w:t>
      </w:r>
      <w:proofErr w:type="spellEnd"/>
      <w:r w:rsidRPr="00467F57">
        <w:rPr>
          <w:sz w:val="28"/>
          <w:szCs w:val="28"/>
        </w:rPr>
        <w:t xml:space="preserve"> </w:t>
      </w:r>
      <w:proofErr w:type="spellStart"/>
      <w:r w:rsidRPr="00467F57">
        <w:rPr>
          <w:sz w:val="28"/>
          <w:szCs w:val="28"/>
        </w:rPr>
        <w:t>болуы</w:t>
      </w:r>
      <w:proofErr w:type="spellEnd"/>
      <w:r w:rsidRPr="00467F57">
        <w:rPr>
          <w:sz w:val="28"/>
          <w:szCs w:val="28"/>
        </w:rPr>
        <w:t xml:space="preserve"> мүмкін. </w:t>
      </w:r>
      <w:proofErr w:type="spellStart"/>
      <w:r w:rsidRPr="00467F57">
        <w:rPr>
          <w:sz w:val="28"/>
          <w:szCs w:val="28"/>
        </w:rPr>
        <w:t>Деконструкция</w:t>
      </w:r>
      <w:proofErr w:type="spellEnd"/>
      <w:r w:rsidRPr="00467F57">
        <w:rPr>
          <w:sz w:val="28"/>
          <w:szCs w:val="28"/>
        </w:rPr>
        <w:t xml:space="preserve"> тәртіпті шағуды және </w:t>
      </w:r>
      <w:proofErr w:type="spellStart"/>
      <w:r w:rsidRPr="00467F57">
        <w:rPr>
          <w:sz w:val="28"/>
          <w:szCs w:val="28"/>
        </w:rPr>
        <w:t>тіпті</w:t>
      </w:r>
      <w:proofErr w:type="spellEnd"/>
      <w:r w:rsidRPr="00467F57">
        <w:rPr>
          <w:sz w:val="28"/>
          <w:szCs w:val="28"/>
        </w:rPr>
        <w:t xml:space="preserve"> де жақсы тәртіп құруды көздейді.</w:t>
      </w:r>
    </w:p>
    <w:p w:rsidR="00467F57" w:rsidRPr="00467F57" w:rsidRDefault="00467F57" w:rsidP="00467F57">
      <w:pPr>
        <w:pStyle w:val="a7"/>
        <w:shd w:val="clear" w:color="auto" w:fill="FFFFFF"/>
        <w:spacing w:before="0" w:beforeAutospacing="0" w:after="0" w:afterAutospacing="0"/>
        <w:ind w:firstLine="708"/>
        <w:jc w:val="both"/>
        <w:rPr>
          <w:sz w:val="28"/>
          <w:szCs w:val="28"/>
        </w:rPr>
      </w:pPr>
      <w:r w:rsidRPr="00467F57">
        <w:rPr>
          <w:sz w:val="28"/>
          <w:szCs w:val="28"/>
          <w:lang w:val="kk-KZ"/>
        </w:rPr>
        <w:t xml:space="preserve">Деконструкция қазіргі заманның негіздік қағидасы мен өлшем талаптарын сынауды жол етіп ұстанып, модернизм, постмодернизм терминдерін қолданады, сөздер мен сөз тіркестері арасындағы байланыстарды қайта құрып, дәстүрлі қоғамның дәстүрлі ережесінің құрастырылу қисынын (этика, динамика, функция) терістеп, жаңа мәнділік қарастырады. </w:t>
      </w:r>
      <w:r w:rsidRPr="00467F57">
        <w:rPr>
          <w:sz w:val="28"/>
          <w:szCs w:val="28"/>
        </w:rPr>
        <w:t>Сөз мағынасына қайта сә</w:t>
      </w:r>
      <w:proofErr w:type="gramStart"/>
      <w:r w:rsidRPr="00467F57">
        <w:rPr>
          <w:sz w:val="28"/>
          <w:szCs w:val="28"/>
        </w:rPr>
        <w:t>п</w:t>
      </w:r>
      <w:proofErr w:type="gramEnd"/>
      <w:r w:rsidRPr="00467F57">
        <w:rPr>
          <w:sz w:val="28"/>
          <w:szCs w:val="28"/>
        </w:rPr>
        <w:t xml:space="preserve"> </w:t>
      </w:r>
      <w:proofErr w:type="spellStart"/>
      <w:r w:rsidRPr="00467F57">
        <w:rPr>
          <w:sz w:val="28"/>
          <w:szCs w:val="28"/>
        </w:rPr>
        <w:t>салып</w:t>
      </w:r>
      <w:proofErr w:type="spellEnd"/>
      <w:r w:rsidRPr="00467F57">
        <w:rPr>
          <w:sz w:val="28"/>
          <w:szCs w:val="28"/>
        </w:rPr>
        <w:t xml:space="preserve"> мағынаны қайта мәндестіреді. Сөгу, шағу, қатарлау, қайта құру, </w:t>
      </w:r>
      <w:proofErr w:type="spellStart"/>
      <w:r w:rsidRPr="00467F57">
        <w:rPr>
          <w:sz w:val="28"/>
          <w:szCs w:val="28"/>
        </w:rPr>
        <w:t>жекеге</w:t>
      </w:r>
      <w:proofErr w:type="spellEnd"/>
      <w:r w:rsidRPr="00467F57">
        <w:rPr>
          <w:sz w:val="28"/>
          <w:szCs w:val="28"/>
        </w:rPr>
        <w:t xml:space="preserve"> мән беру, бөлшектің өздік </w:t>
      </w:r>
      <w:proofErr w:type="spellStart"/>
      <w:r w:rsidRPr="00467F57">
        <w:rPr>
          <w:sz w:val="28"/>
          <w:szCs w:val="28"/>
        </w:rPr>
        <w:t>ерекшелігі</w:t>
      </w:r>
      <w:proofErr w:type="spellEnd"/>
      <w:r w:rsidRPr="00467F57">
        <w:rPr>
          <w:sz w:val="28"/>
          <w:szCs w:val="28"/>
        </w:rPr>
        <w:t xml:space="preserve"> ұғымдарымен жұмыс </w:t>
      </w:r>
      <w:proofErr w:type="spellStart"/>
      <w:r w:rsidRPr="00467F57">
        <w:rPr>
          <w:sz w:val="28"/>
          <w:szCs w:val="28"/>
        </w:rPr>
        <w:t>жасап</w:t>
      </w:r>
      <w:proofErr w:type="spellEnd"/>
      <w:r w:rsidRPr="00467F57">
        <w:rPr>
          <w:sz w:val="28"/>
          <w:szCs w:val="28"/>
        </w:rPr>
        <w:t xml:space="preserve">, бүтіндіктің </w:t>
      </w:r>
      <w:proofErr w:type="spellStart"/>
      <w:r w:rsidRPr="00467F57">
        <w:rPr>
          <w:sz w:val="28"/>
          <w:szCs w:val="28"/>
        </w:rPr>
        <w:t>бірлігіне</w:t>
      </w:r>
      <w:proofErr w:type="spellEnd"/>
      <w:r w:rsidRPr="00467F57">
        <w:rPr>
          <w:sz w:val="28"/>
          <w:szCs w:val="28"/>
        </w:rPr>
        <w:t xml:space="preserve"> </w:t>
      </w:r>
      <w:proofErr w:type="spellStart"/>
      <w:r w:rsidRPr="00467F57">
        <w:rPr>
          <w:sz w:val="28"/>
          <w:szCs w:val="28"/>
        </w:rPr>
        <w:t>тойтарыс</w:t>
      </w:r>
      <w:proofErr w:type="spellEnd"/>
      <w:r w:rsidRPr="00467F57">
        <w:rPr>
          <w:sz w:val="28"/>
          <w:szCs w:val="28"/>
        </w:rPr>
        <w:t xml:space="preserve"> </w:t>
      </w:r>
      <w:proofErr w:type="spellStart"/>
      <w:r w:rsidRPr="00467F57">
        <w:rPr>
          <w:sz w:val="28"/>
          <w:szCs w:val="28"/>
        </w:rPr>
        <w:t>беріп</w:t>
      </w:r>
      <w:proofErr w:type="spellEnd"/>
      <w:r w:rsidRPr="00467F57">
        <w:rPr>
          <w:sz w:val="28"/>
          <w:szCs w:val="28"/>
        </w:rPr>
        <w:t xml:space="preserve">, бөлшектеу мен тұрақсыздықтан қайта құрастыратын мағына </w:t>
      </w:r>
      <w:proofErr w:type="spellStart"/>
      <w:r w:rsidRPr="00467F57">
        <w:rPr>
          <w:sz w:val="28"/>
          <w:szCs w:val="28"/>
        </w:rPr>
        <w:t>астарын</w:t>
      </w:r>
      <w:proofErr w:type="spellEnd"/>
      <w:r w:rsidRPr="00467F57">
        <w:rPr>
          <w:sz w:val="28"/>
          <w:szCs w:val="28"/>
        </w:rPr>
        <w:t xml:space="preserve"> </w:t>
      </w:r>
      <w:proofErr w:type="spellStart"/>
      <w:r w:rsidRPr="00467F57">
        <w:rPr>
          <w:sz w:val="28"/>
          <w:szCs w:val="28"/>
        </w:rPr>
        <w:t>аршып</w:t>
      </w:r>
      <w:proofErr w:type="spellEnd"/>
      <w:r w:rsidRPr="00467F57">
        <w:rPr>
          <w:sz w:val="28"/>
          <w:szCs w:val="28"/>
        </w:rPr>
        <w:t xml:space="preserve"> алуға </w:t>
      </w:r>
      <w:proofErr w:type="spellStart"/>
      <w:r w:rsidRPr="00467F57">
        <w:rPr>
          <w:sz w:val="28"/>
          <w:szCs w:val="28"/>
        </w:rPr>
        <w:t>тырысады</w:t>
      </w:r>
      <w:proofErr w:type="spellEnd"/>
      <w:r w:rsidRPr="00467F57">
        <w:rPr>
          <w:sz w:val="28"/>
          <w:szCs w:val="28"/>
        </w:rPr>
        <w:t>.</w:t>
      </w:r>
    </w:p>
    <w:p w:rsidR="00467F57" w:rsidRPr="00467F57" w:rsidRDefault="00467F57" w:rsidP="00467F57">
      <w:pPr>
        <w:pStyle w:val="a7"/>
        <w:shd w:val="clear" w:color="auto" w:fill="FFFFFF"/>
        <w:spacing w:before="0" w:beforeAutospacing="0" w:after="0" w:afterAutospacing="0"/>
        <w:ind w:firstLine="708"/>
        <w:jc w:val="both"/>
        <w:rPr>
          <w:sz w:val="28"/>
          <w:szCs w:val="28"/>
        </w:rPr>
      </w:pPr>
      <w:r w:rsidRPr="00467F57">
        <w:rPr>
          <w:sz w:val="28"/>
          <w:szCs w:val="28"/>
          <w:lang w:val="kk-KZ"/>
        </w:rPr>
        <w:t xml:space="preserve">Йель университетінің сыншылдық бағытының мүшесі Г.Миллер былай деген болатын: "Деконструкция сөзін жұртшылық бейне әкесінің сағатын бөлшектеп тастаған баладай мәлім бүтіндікті өзара байланысы жоқ, қайта құрастырылмайтын бөлектерге бөлу деп түсінеді. </w:t>
      </w:r>
      <w:r w:rsidRPr="00467F57">
        <w:rPr>
          <w:sz w:val="28"/>
          <w:szCs w:val="28"/>
        </w:rPr>
        <w:t xml:space="preserve">Бірақ </w:t>
      </w:r>
      <w:proofErr w:type="spellStart"/>
      <w:r w:rsidRPr="00467F57">
        <w:rPr>
          <w:sz w:val="28"/>
          <w:szCs w:val="28"/>
        </w:rPr>
        <w:t>деконструкция</w:t>
      </w:r>
      <w:proofErr w:type="spellEnd"/>
      <w:r w:rsidRPr="00467F57">
        <w:rPr>
          <w:sz w:val="28"/>
          <w:szCs w:val="28"/>
        </w:rPr>
        <w:t xml:space="preserve"> масылдық </w:t>
      </w:r>
      <w:proofErr w:type="spellStart"/>
      <w:r w:rsidRPr="00467F57">
        <w:rPr>
          <w:sz w:val="28"/>
          <w:szCs w:val="28"/>
        </w:rPr>
        <w:t>емес</w:t>
      </w:r>
      <w:proofErr w:type="spellEnd"/>
      <w:r w:rsidRPr="00467F57">
        <w:rPr>
          <w:sz w:val="28"/>
          <w:szCs w:val="28"/>
        </w:rPr>
        <w:t xml:space="preserve">, қарсылық. </w:t>
      </w:r>
      <w:proofErr w:type="spellStart"/>
      <w:r w:rsidRPr="00467F57">
        <w:rPr>
          <w:sz w:val="28"/>
          <w:szCs w:val="28"/>
        </w:rPr>
        <w:t>Ол</w:t>
      </w:r>
      <w:proofErr w:type="spellEnd"/>
      <w:r w:rsidRPr="00467F57">
        <w:rPr>
          <w:sz w:val="28"/>
          <w:szCs w:val="28"/>
        </w:rPr>
        <w:t xml:space="preserve"> батыстың </w:t>
      </w:r>
      <w:hyperlink r:id="rId7" w:tooltip="Метафизика" w:history="1">
        <w:r w:rsidRPr="00467F57">
          <w:rPr>
            <w:rStyle w:val="a8"/>
            <w:color w:val="auto"/>
            <w:sz w:val="28"/>
            <w:szCs w:val="28"/>
            <w:u w:val="none"/>
          </w:rPr>
          <w:t>метафизика</w:t>
        </w:r>
      </w:hyperlink>
      <w:r w:rsidRPr="00467F57">
        <w:rPr>
          <w:sz w:val="28"/>
          <w:szCs w:val="28"/>
        </w:rPr>
        <w:t> дә</w:t>
      </w:r>
      <w:proofErr w:type="gramStart"/>
      <w:r w:rsidRPr="00467F57">
        <w:rPr>
          <w:sz w:val="28"/>
          <w:szCs w:val="28"/>
        </w:rPr>
        <w:t>ст</w:t>
      </w:r>
      <w:proofErr w:type="gramEnd"/>
      <w:r w:rsidRPr="00467F57">
        <w:rPr>
          <w:sz w:val="28"/>
          <w:szCs w:val="28"/>
        </w:rPr>
        <w:t xml:space="preserve">үрін қайта </w:t>
      </w:r>
      <w:proofErr w:type="spellStart"/>
      <w:r w:rsidRPr="00467F57">
        <w:rPr>
          <w:sz w:val="28"/>
          <w:szCs w:val="28"/>
        </w:rPr>
        <w:t>жасалмайтындай</w:t>
      </w:r>
      <w:proofErr w:type="spellEnd"/>
      <w:r w:rsidRPr="00467F57">
        <w:rPr>
          <w:sz w:val="28"/>
          <w:szCs w:val="28"/>
        </w:rPr>
        <w:t xml:space="preserve"> </w:t>
      </w:r>
      <w:proofErr w:type="spellStart"/>
      <w:r w:rsidRPr="00467F57">
        <w:rPr>
          <w:sz w:val="28"/>
          <w:szCs w:val="28"/>
        </w:rPr>
        <w:t>етіп</w:t>
      </w:r>
      <w:proofErr w:type="spellEnd"/>
      <w:r w:rsidRPr="00467F57">
        <w:rPr>
          <w:sz w:val="28"/>
          <w:szCs w:val="28"/>
        </w:rPr>
        <w:t xml:space="preserve"> бүлдірумен шұғылданады".</w:t>
      </w:r>
    </w:p>
    <w:p w:rsidR="00467F57" w:rsidRPr="00467F57" w:rsidRDefault="00467F57" w:rsidP="00467F57">
      <w:pPr>
        <w:pStyle w:val="a7"/>
        <w:shd w:val="clear" w:color="auto" w:fill="FFFFFF"/>
        <w:spacing w:before="0" w:beforeAutospacing="0" w:after="0" w:afterAutospacing="0"/>
        <w:ind w:firstLine="708"/>
        <w:jc w:val="both"/>
        <w:rPr>
          <w:sz w:val="28"/>
          <w:szCs w:val="28"/>
        </w:rPr>
      </w:pPr>
      <w:hyperlink r:id="rId8" w:tooltip="Жак Деррида" w:history="1">
        <w:r w:rsidRPr="00467F57">
          <w:rPr>
            <w:rStyle w:val="a8"/>
            <w:color w:val="auto"/>
            <w:sz w:val="28"/>
            <w:szCs w:val="28"/>
            <w:u w:val="none"/>
            <w:lang w:val="kk-KZ"/>
          </w:rPr>
          <w:t>Жак Деррида</w:t>
        </w:r>
      </w:hyperlink>
      <w:r w:rsidRPr="00467F57">
        <w:rPr>
          <w:sz w:val="28"/>
          <w:szCs w:val="28"/>
          <w:lang w:val="kk-KZ"/>
        </w:rPr>
        <w:t xml:space="preserve"> өзінің «Хат және өзгешелік», «Дауыс және құбылыс» және «Грамматология жөнінде» деген үш кітабы арқылы деконструкцияны орнықтырды. </w:t>
      </w:r>
      <w:proofErr w:type="spellStart"/>
      <w:r w:rsidRPr="00467F57">
        <w:rPr>
          <w:sz w:val="28"/>
          <w:szCs w:val="28"/>
        </w:rPr>
        <w:t>Ол</w:t>
      </w:r>
      <w:proofErr w:type="spellEnd"/>
      <w:r w:rsidRPr="00467F57">
        <w:rPr>
          <w:sz w:val="28"/>
          <w:szCs w:val="28"/>
        </w:rPr>
        <w:t xml:space="preserve"> әсіресе </w:t>
      </w:r>
      <w:proofErr w:type="gramStart"/>
      <w:r w:rsidRPr="00467F57">
        <w:rPr>
          <w:sz w:val="28"/>
          <w:szCs w:val="28"/>
        </w:rPr>
        <w:t>адамзатты</w:t>
      </w:r>
      <w:proofErr w:type="gramEnd"/>
      <w:r w:rsidRPr="00467F57">
        <w:rPr>
          <w:sz w:val="28"/>
          <w:szCs w:val="28"/>
        </w:rPr>
        <w:t xml:space="preserve">ң ақпарат </w:t>
      </w:r>
      <w:proofErr w:type="spellStart"/>
      <w:r w:rsidRPr="00467F57">
        <w:rPr>
          <w:sz w:val="28"/>
          <w:szCs w:val="28"/>
        </w:rPr>
        <w:t>таситын</w:t>
      </w:r>
      <w:proofErr w:type="spellEnd"/>
      <w:r w:rsidRPr="00467F57">
        <w:rPr>
          <w:sz w:val="28"/>
          <w:szCs w:val="28"/>
        </w:rPr>
        <w:t xml:space="preserve"> құралы - </w:t>
      </w:r>
      <w:proofErr w:type="spellStart"/>
      <w:r w:rsidRPr="00467F57">
        <w:rPr>
          <w:sz w:val="28"/>
          <w:szCs w:val="28"/>
        </w:rPr>
        <w:t>тілді</w:t>
      </w:r>
      <w:proofErr w:type="spellEnd"/>
      <w:r w:rsidRPr="00467F57">
        <w:rPr>
          <w:sz w:val="28"/>
          <w:szCs w:val="28"/>
        </w:rPr>
        <w:t xml:space="preserve"> қайта </w:t>
      </w:r>
      <w:proofErr w:type="spellStart"/>
      <w:r w:rsidRPr="00467F57">
        <w:rPr>
          <w:sz w:val="28"/>
          <w:szCs w:val="28"/>
        </w:rPr>
        <w:t>таразылады</w:t>
      </w:r>
      <w:proofErr w:type="spellEnd"/>
      <w:r w:rsidRPr="00467F57">
        <w:rPr>
          <w:sz w:val="28"/>
          <w:szCs w:val="28"/>
        </w:rPr>
        <w:t xml:space="preserve">. </w:t>
      </w:r>
      <w:proofErr w:type="spellStart"/>
      <w:r w:rsidRPr="00467F57">
        <w:rPr>
          <w:sz w:val="28"/>
          <w:szCs w:val="28"/>
        </w:rPr>
        <w:t>Деррида</w:t>
      </w:r>
      <w:proofErr w:type="spellEnd"/>
      <w:r w:rsidRPr="00467F57">
        <w:rPr>
          <w:sz w:val="28"/>
          <w:szCs w:val="28"/>
        </w:rPr>
        <w:t xml:space="preserve"> адамның "әрдайым қатысушы" </w:t>
      </w:r>
      <w:proofErr w:type="spellStart"/>
      <w:r w:rsidRPr="00467F57">
        <w:rPr>
          <w:sz w:val="28"/>
          <w:szCs w:val="28"/>
        </w:rPr>
        <w:t>екендігін</w:t>
      </w:r>
      <w:proofErr w:type="spellEnd"/>
      <w:r w:rsidRPr="00467F57">
        <w:rPr>
          <w:sz w:val="28"/>
          <w:szCs w:val="28"/>
        </w:rPr>
        <w:t xml:space="preserve"> уәж </w:t>
      </w:r>
      <w:proofErr w:type="spellStart"/>
      <w:r w:rsidRPr="00467F57">
        <w:rPr>
          <w:sz w:val="28"/>
          <w:szCs w:val="28"/>
        </w:rPr>
        <w:t>еті</w:t>
      </w:r>
      <w:proofErr w:type="gramStart"/>
      <w:r w:rsidRPr="00467F57">
        <w:rPr>
          <w:sz w:val="28"/>
          <w:szCs w:val="28"/>
        </w:rPr>
        <w:t>п</w:t>
      </w:r>
      <w:proofErr w:type="spellEnd"/>
      <w:proofErr w:type="gramEnd"/>
      <w:r w:rsidRPr="00467F57">
        <w:rPr>
          <w:sz w:val="28"/>
          <w:szCs w:val="28"/>
        </w:rPr>
        <w:t xml:space="preserve">, </w:t>
      </w:r>
      <w:proofErr w:type="spellStart"/>
      <w:r w:rsidRPr="00467F57">
        <w:rPr>
          <w:sz w:val="28"/>
          <w:szCs w:val="28"/>
        </w:rPr>
        <w:t>жазу</w:t>
      </w:r>
      <w:proofErr w:type="spellEnd"/>
      <w:r w:rsidRPr="00467F57">
        <w:rPr>
          <w:sz w:val="28"/>
          <w:szCs w:val="28"/>
        </w:rPr>
        <w:t xml:space="preserve"> мен оқудың арасындағы айырмашылық мәңгі сақталады </w:t>
      </w:r>
      <w:proofErr w:type="spellStart"/>
      <w:r w:rsidRPr="00467F57">
        <w:rPr>
          <w:sz w:val="28"/>
          <w:szCs w:val="28"/>
        </w:rPr>
        <w:t>деп</w:t>
      </w:r>
      <w:proofErr w:type="spellEnd"/>
      <w:r w:rsidRPr="00467F57">
        <w:rPr>
          <w:sz w:val="28"/>
          <w:szCs w:val="28"/>
        </w:rPr>
        <w:t xml:space="preserve"> </w:t>
      </w:r>
      <w:proofErr w:type="spellStart"/>
      <w:r w:rsidRPr="00467F57">
        <w:rPr>
          <w:sz w:val="28"/>
          <w:szCs w:val="28"/>
        </w:rPr>
        <w:t>есептеді</w:t>
      </w:r>
      <w:proofErr w:type="spellEnd"/>
      <w:r w:rsidRPr="00467F57">
        <w:rPr>
          <w:sz w:val="28"/>
          <w:szCs w:val="28"/>
        </w:rPr>
        <w:t xml:space="preserve">. "Осындағылық" </w:t>
      </w:r>
      <w:proofErr w:type="spellStart"/>
      <w:r w:rsidRPr="00467F57">
        <w:rPr>
          <w:sz w:val="28"/>
          <w:szCs w:val="28"/>
        </w:rPr>
        <w:t>деген</w:t>
      </w:r>
      <w:proofErr w:type="spellEnd"/>
      <w:r w:rsidRPr="00467F57">
        <w:rPr>
          <w:sz w:val="28"/>
          <w:szCs w:val="28"/>
        </w:rPr>
        <w:t xml:space="preserve"> логикалық ой қисынын </w:t>
      </w:r>
      <w:proofErr w:type="spellStart"/>
      <w:r w:rsidRPr="00467F57">
        <w:rPr>
          <w:sz w:val="28"/>
          <w:szCs w:val="28"/>
        </w:rPr>
        <w:t>жойып</w:t>
      </w:r>
      <w:proofErr w:type="spellEnd"/>
      <w:r w:rsidRPr="00467F57">
        <w:rPr>
          <w:sz w:val="28"/>
          <w:szCs w:val="28"/>
        </w:rPr>
        <w:t>, белгі-таңбалар бүтіндігін бөліп, қаратылым (ұғымның неге қаратылуы) мен қаралымды (</w:t>
      </w:r>
      <w:proofErr w:type="spellStart"/>
      <w:r w:rsidRPr="00467F57">
        <w:rPr>
          <w:sz w:val="28"/>
          <w:szCs w:val="28"/>
        </w:rPr>
        <w:t>адам</w:t>
      </w:r>
      <w:proofErr w:type="spellEnd"/>
      <w:r w:rsidRPr="00467F57">
        <w:rPr>
          <w:sz w:val="28"/>
          <w:szCs w:val="28"/>
        </w:rPr>
        <w:t xml:space="preserve"> ұғым арқылы </w:t>
      </w:r>
      <w:proofErr w:type="spellStart"/>
      <w:r w:rsidRPr="00467F57">
        <w:rPr>
          <w:sz w:val="28"/>
          <w:szCs w:val="28"/>
        </w:rPr>
        <w:t>нені</w:t>
      </w:r>
      <w:proofErr w:type="spellEnd"/>
      <w:r w:rsidRPr="00467F57">
        <w:rPr>
          <w:sz w:val="28"/>
          <w:szCs w:val="28"/>
        </w:rPr>
        <w:t xml:space="preserve"> қарастырды) </w:t>
      </w:r>
      <w:proofErr w:type="spellStart"/>
      <w:r w:rsidRPr="00467F57">
        <w:rPr>
          <w:sz w:val="28"/>
          <w:szCs w:val="28"/>
        </w:rPr>
        <w:t>бірлестіру</w:t>
      </w:r>
      <w:proofErr w:type="spellEnd"/>
      <w:r w:rsidRPr="00467F57">
        <w:rPr>
          <w:sz w:val="28"/>
          <w:szCs w:val="28"/>
        </w:rPr>
        <w:t xml:space="preserve"> үшін "өзгешелену" ұғымына айырықша мағыналар қосты.</w:t>
      </w:r>
    </w:p>
    <w:p w:rsidR="00A91CB4" w:rsidRPr="00E82945" w:rsidRDefault="00A91CB4" w:rsidP="00A91CB4">
      <w:pPr>
        <w:pStyle w:val="a7"/>
        <w:shd w:val="clear" w:color="auto" w:fill="F8F9FA"/>
        <w:spacing w:before="0" w:beforeAutospacing="0" w:after="0" w:afterAutospacing="0"/>
        <w:ind w:firstLine="708"/>
        <w:jc w:val="both"/>
        <w:rPr>
          <w:b/>
          <w:sz w:val="28"/>
          <w:szCs w:val="28"/>
          <w:lang w:val="kk-KZ"/>
        </w:rPr>
      </w:pPr>
      <w:r w:rsidRPr="00E82945">
        <w:rPr>
          <w:b/>
          <w:sz w:val="28"/>
          <w:szCs w:val="28"/>
          <w:lang w:val="kk-KZ"/>
        </w:rPr>
        <w:t>Бақылау сұрақтары:</w:t>
      </w:r>
    </w:p>
    <w:p w:rsidR="00A91CB4" w:rsidRPr="00AD685C" w:rsidRDefault="00A91CB4" w:rsidP="00A91CB4">
      <w:pPr>
        <w:ind w:firstLine="708"/>
        <w:jc w:val="both"/>
        <w:rPr>
          <w:rFonts w:ascii="Kz Times New Roman" w:hAnsi="Kz Times New Roman"/>
          <w:sz w:val="28"/>
          <w:szCs w:val="28"/>
        </w:rPr>
      </w:pPr>
      <w:r w:rsidRPr="00AD685C">
        <w:rPr>
          <w:rFonts w:ascii="Kz Times New Roman" w:hAnsi="Kz Times New Roman"/>
          <w:sz w:val="28"/>
          <w:szCs w:val="28"/>
        </w:rPr>
        <w:t xml:space="preserve">1. </w:t>
      </w:r>
      <w:r w:rsidR="00AD685C" w:rsidRPr="00AD685C">
        <w:rPr>
          <w:rFonts w:ascii="Kz Times New Roman" w:hAnsi="Kz Times New Roman"/>
          <w:sz w:val="28"/>
          <w:szCs w:val="28"/>
        </w:rPr>
        <w:t>Әдебиет дамудағы әдістің қалыптасуы жайлы пікіріңіз қандай?</w:t>
      </w:r>
    </w:p>
    <w:p w:rsidR="00AD685C" w:rsidRDefault="00A91CB4" w:rsidP="00A91CB4">
      <w:pPr>
        <w:ind w:firstLine="708"/>
        <w:jc w:val="both"/>
        <w:rPr>
          <w:b/>
          <w:sz w:val="28"/>
          <w:szCs w:val="28"/>
        </w:rPr>
      </w:pPr>
      <w:r w:rsidRPr="00AD685C">
        <w:rPr>
          <w:sz w:val="28"/>
          <w:szCs w:val="28"/>
        </w:rPr>
        <w:t>2.</w:t>
      </w:r>
      <w:r w:rsidRPr="00A91CB4">
        <w:rPr>
          <w:color w:val="FF0000"/>
          <w:sz w:val="28"/>
          <w:szCs w:val="28"/>
        </w:rPr>
        <w:t xml:space="preserve"> </w:t>
      </w:r>
      <w:r w:rsidR="00AD685C" w:rsidRPr="00AD685C">
        <w:rPr>
          <w:rFonts w:ascii="Kz Times New Roman" w:hAnsi="Kz Times New Roman"/>
          <w:sz w:val="28"/>
          <w:szCs w:val="28"/>
        </w:rPr>
        <w:t>Ұлттық әдебиетіміздің даму, қалыптасу ерекшіліктері</w:t>
      </w:r>
      <w:r w:rsidR="00AD685C">
        <w:rPr>
          <w:rFonts w:ascii="Kz Times New Roman" w:hAnsi="Kz Times New Roman"/>
          <w:sz w:val="28"/>
          <w:szCs w:val="28"/>
        </w:rPr>
        <w:t>н айтыңыздар.</w:t>
      </w:r>
      <w:r w:rsidR="00AD685C" w:rsidRPr="001D4980">
        <w:rPr>
          <w:b/>
          <w:sz w:val="28"/>
          <w:szCs w:val="28"/>
        </w:rPr>
        <w:t xml:space="preserve"> </w:t>
      </w:r>
    </w:p>
    <w:p w:rsidR="00A91CB4" w:rsidRPr="001D4980" w:rsidRDefault="00A91CB4" w:rsidP="00A91CB4">
      <w:pPr>
        <w:ind w:firstLine="708"/>
        <w:jc w:val="both"/>
        <w:rPr>
          <w:sz w:val="28"/>
          <w:szCs w:val="28"/>
        </w:rPr>
      </w:pPr>
      <w:r w:rsidRPr="001D4980">
        <w:rPr>
          <w:b/>
          <w:sz w:val="28"/>
          <w:szCs w:val="28"/>
        </w:rPr>
        <w:t>Әдебиеттер тізімі:</w:t>
      </w:r>
    </w:p>
    <w:p w:rsidR="00A91CB4" w:rsidRPr="00E2260F" w:rsidRDefault="00A91CB4" w:rsidP="00A91CB4">
      <w:pPr>
        <w:tabs>
          <w:tab w:val="left" w:pos="2320"/>
        </w:tabs>
        <w:outlineLvl w:val="0"/>
        <w:rPr>
          <w:color w:val="2D2D2D"/>
          <w:sz w:val="28"/>
          <w:szCs w:val="28"/>
          <w:lang w:eastAsia="ru-RU"/>
        </w:rPr>
      </w:pPr>
      <w:r w:rsidRPr="008B30A6">
        <w:rPr>
          <w:sz w:val="28"/>
          <w:szCs w:val="28"/>
        </w:rPr>
        <w:t>1</w:t>
      </w:r>
      <w:r>
        <w:rPr>
          <w:sz w:val="28"/>
          <w:szCs w:val="28"/>
        </w:rPr>
        <w:t>.</w:t>
      </w:r>
      <w:r w:rsidRPr="008B30A6">
        <w:rPr>
          <w:sz w:val="28"/>
          <w:szCs w:val="28"/>
        </w:rPr>
        <w:t xml:space="preserve">  </w:t>
      </w:r>
      <w:r w:rsidRPr="008B30A6">
        <w:rPr>
          <w:color w:val="2D2D2D"/>
          <w:sz w:val="28"/>
          <w:szCs w:val="28"/>
          <w:lang w:eastAsia="ru-RU"/>
        </w:rPr>
        <w:t>Ахметов К. Әдебиеттануға кіріспе. Оқу құралы.- Қарағанды: «Арко», 2004</w:t>
      </w:r>
    </w:p>
    <w:p w:rsidR="00A91CB4" w:rsidRPr="008B30A6" w:rsidRDefault="00A91CB4" w:rsidP="00A91CB4">
      <w:pPr>
        <w:tabs>
          <w:tab w:val="left" w:pos="2320"/>
        </w:tabs>
        <w:outlineLvl w:val="0"/>
        <w:rPr>
          <w:sz w:val="28"/>
          <w:szCs w:val="28"/>
        </w:rPr>
      </w:pPr>
      <w:r w:rsidRPr="008B30A6">
        <w:rPr>
          <w:sz w:val="28"/>
          <w:szCs w:val="28"/>
        </w:rPr>
        <w:t>2</w:t>
      </w:r>
      <w:r>
        <w:rPr>
          <w:sz w:val="28"/>
          <w:szCs w:val="28"/>
        </w:rPr>
        <w:t>.</w:t>
      </w:r>
      <w:r w:rsidRPr="008B30A6">
        <w:rPr>
          <w:sz w:val="28"/>
          <w:szCs w:val="28"/>
        </w:rPr>
        <w:t xml:space="preserve"> Введение в литературовдение: Учебное пособие/ Л.В. Черенц, В.Е. Хализев, А.Я. Эсалнек и др.; Под ред. Л.В. Чернец. – 2-е изд. Перераб. И доп. – М.: Высш. Шк., 2006.</w:t>
      </w:r>
    </w:p>
    <w:p w:rsidR="00A91CB4" w:rsidRPr="008B30A6" w:rsidRDefault="00A91CB4" w:rsidP="00A91CB4">
      <w:pPr>
        <w:tabs>
          <w:tab w:val="left" w:pos="2320"/>
        </w:tabs>
        <w:outlineLvl w:val="0"/>
        <w:rPr>
          <w:sz w:val="28"/>
          <w:szCs w:val="28"/>
        </w:rPr>
      </w:pPr>
      <w:r w:rsidRPr="008B30A6">
        <w:rPr>
          <w:sz w:val="28"/>
          <w:szCs w:val="28"/>
        </w:rPr>
        <w:t>3</w:t>
      </w:r>
      <w:r>
        <w:rPr>
          <w:sz w:val="28"/>
          <w:szCs w:val="28"/>
        </w:rPr>
        <w:t>.</w:t>
      </w:r>
      <w:r w:rsidRPr="008B30A6">
        <w:rPr>
          <w:sz w:val="28"/>
          <w:szCs w:val="28"/>
        </w:rPr>
        <w:t xml:space="preserve"> Вершинина Н.Л. и др. Введение в литературоведение. – М.: Оникс. – 2005.</w:t>
      </w:r>
    </w:p>
    <w:p w:rsidR="00A91CB4" w:rsidRPr="008B30A6" w:rsidRDefault="00A91CB4" w:rsidP="00A91CB4">
      <w:pPr>
        <w:tabs>
          <w:tab w:val="left" w:pos="2320"/>
        </w:tabs>
        <w:outlineLvl w:val="0"/>
        <w:rPr>
          <w:sz w:val="28"/>
          <w:szCs w:val="28"/>
        </w:rPr>
      </w:pPr>
      <w:r w:rsidRPr="008B30A6">
        <w:rPr>
          <w:sz w:val="28"/>
          <w:szCs w:val="28"/>
        </w:rPr>
        <w:t>4</w:t>
      </w:r>
      <w:r>
        <w:rPr>
          <w:sz w:val="28"/>
          <w:szCs w:val="28"/>
        </w:rPr>
        <w:t>.</w:t>
      </w:r>
      <w:r w:rsidRPr="008B30A6">
        <w:rPr>
          <w:sz w:val="28"/>
          <w:szCs w:val="28"/>
        </w:rPr>
        <w:t xml:space="preserve"> Джуанышбеков Н. Введение в литературоведение: учебник. – Алматы,  2007. – 344 с.</w:t>
      </w:r>
    </w:p>
    <w:p w:rsidR="00A91CB4" w:rsidRPr="008B30A6" w:rsidRDefault="00A91CB4" w:rsidP="00A91CB4">
      <w:pPr>
        <w:tabs>
          <w:tab w:val="left" w:pos="2320"/>
        </w:tabs>
        <w:outlineLvl w:val="0"/>
        <w:rPr>
          <w:sz w:val="28"/>
          <w:szCs w:val="28"/>
        </w:rPr>
      </w:pPr>
      <w:r w:rsidRPr="008B30A6">
        <w:rPr>
          <w:sz w:val="28"/>
          <w:szCs w:val="28"/>
        </w:rPr>
        <w:lastRenderedPageBreak/>
        <w:t>5</w:t>
      </w:r>
      <w:r>
        <w:rPr>
          <w:sz w:val="28"/>
          <w:szCs w:val="28"/>
        </w:rPr>
        <w:t>.</w:t>
      </w:r>
      <w:r w:rsidRPr="008B30A6">
        <w:rPr>
          <w:sz w:val="28"/>
          <w:szCs w:val="28"/>
        </w:rPr>
        <w:t xml:space="preserve"> Ысмайлов Е. Әдебиет теориясының мәселелері. – Алматы: Қазақ университеті, 2011.</w:t>
      </w:r>
    </w:p>
    <w:p w:rsidR="00A91CB4" w:rsidRPr="008B30A6" w:rsidRDefault="00A91CB4" w:rsidP="00A91CB4">
      <w:pPr>
        <w:tabs>
          <w:tab w:val="left" w:pos="2320"/>
        </w:tabs>
        <w:outlineLvl w:val="0"/>
        <w:rPr>
          <w:b/>
          <w:sz w:val="28"/>
          <w:szCs w:val="28"/>
        </w:rPr>
      </w:pPr>
    </w:p>
    <w:p w:rsidR="00A91CB4" w:rsidRDefault="00A91CB4" w:rsidP="00A91CB4">
      <w:pPr>
        <w:ind w:firstLine="720"/>
        <w:jc w:val="both"/>
        <w:rPr>
          <w:lang w:eastAsia="ko-KR"/>
        </w:rPr>
      </w:pPr>
    </w:p>
    <w:p w:rsidR="000960BA" w:rsidRDefault="000960BA" w:rsidP="002707FA">
      <w:pPr>
        <w:ind w:firstLine="720"/>
        <w:jc w:val="both"/>
        <w:rPr>
          <w:lang w:eastAsia="ko-KR"/>
        </w:rPr>
      </w:pPr>
    </w:p>
    <w:p w:rsidR="00DC4C9C" w:rsidRPr="000B0C70" w:rsidRDefault="0067597E" w:rsidP="00DC4C9C">
      <w:pPr>
        <w:rPr>
          <w:b/>
          <w:sz w:val="28"/>
          <w:szCs w:val="28"/>
        </w:rPr>
      </w:pPr>
      <w:r>
        <w:rPr>
          <w:b/>
          <w:bCs/>
          <w:sz w:val="28"/>
          <w:szCs w:val="28"/>
        </w:rPr>
        <w:t xml:space="preserve">Тақырып </w:t>
      </w:r>
      <w:r w:rsidR="00A91CB4">
        <w:rPr>
          <w:b/>
          <w:bCs/>
          <w:sz w:val="28"/>
          <w:szCs w:val="28"/>
        </w:rPr>
        <w:t>3</w:t>
      </w:r>
      <w:r w:rsidR="00DC4C9C" w:rsidRPr="000B0C70">
        <w:rPr>
          <w:b/>
          <w:bCs/>
          <w:sz w:val="28"/>
          <w:szCs w:val="28"/>
        </w:rPr>
        <w:t xml:space="preserve">. </w:t>
      </w:r>
      <w:r w:rsidR="00455FBC">
        <w:rPr>
          <w:b/>
          <w:bCs/>
          <w:sz w:val="28"/>
          <w:szCs w:val="28"/>
        </w:rPr>
        <w:t xml:space="preserve">Әдеби мектептер. </w:t>
      </w:r>
      <w:r w:rsidR="00796493">
        <w:rPr>
          <w:b/>
          <w:sz w:val="28"/>
          <w:szCs w:val="28"/>
        </w:rPr>
        <w:t>Биографиялық мектеп әдіснамасы.</w:t>
      </w:r>
    </w:p>
    <w:p w:rsidR="00782054" w:rsidRDefault="00782054" w:rsidP="00782054">
      <w:pPr>
        <w:ind w:firstLine="708"/>
        <w:jc w:val="both"/>
        <w:rPr>
          <w:sz w:val="28"/>
          <w:szCs w:val="28"/>
          <w:lang w:eastAsia="ko-KR"/>
        </w:rPr>
      </w:pPr>
      <w:r w:rsidRPr="00782054">
        <w:rPr>
          <w:b/>
          <w:sz w:val="28"/>
          <w:szCs w:val="28"/>
          <w:lang w:eastAsia="ko-KR"/>
        </w:rPr>
        <w:t>Мақсаты:</w:t>
      </w:r>
      <w:r>
        <w:rPr>
          <w:sz w:val="28"/>
          <w:szCs w:val="28"/>
          <w:lang w:eastAsia="ko-KR"/>
        </w:rPr>
        <w:t xml:space="preserve"> </w:t>
      </w:r>
      <w:r w:rsidR="00796493" w:rsidRPr="00796493">
        <w:rPr>
          <w:sz w:val="28"/>
          <w:szCs w:val="28"/>
          <w:lang w:eastAsia="ko-KR"/>
        </w:rPr>
        <w:t>Биографиялық әдіснама ұғымына тоқталу. Биографиялық мектеп әдіснамасына шолу жасау.</w:t>
      </w:r>
      <w:r>
        <w:rPr>
          <w:sz w:val="28"/>
          <w:szCs w:val="28"/>
          <w:lang w:eastAsia="ko-KR"/>
        </w:rPr>
        <w:t xml:space="preserve"> </w:t>
      </w:r>
    </w:p>
    <w:p w:rsidR="00782054" w:rsidRDefault="00782054" w:rsidP="00782054">
      <w:pPr>
        <w:ind w:firstLine="708"/>
        <w:jc w:val="both"/>
        <w:rPr>
          <w:sz w:val="28"/>
          <w:szCs w:val="28"/>
          <w:lang w:eastAsia="ko-KR"/>
        </w:rPr>
      </w:pPr>
      <w:r w:rsidRPr="00107229">
        <w:rPr>
          <w:b/>
          <w:sz w:val="28"/>
          <w:szCs w:val="28"/>
        </w:rPr>
        <w:t>Жоспары:</w:t>
      </w:r>
      <w:r>
        <w:rPr>
          <w:sz w:val="28"/>
          <w:szCs w:val="28"/>
          <w:lang w:eastAsia="ko-KR"/>
        </w:rPr>
        <w:t xml:space="preserve"> </w:t>
      </w:r>
    </w:p>
    <w:p w:rsidR="00782054" w:rsidRDefault="00782054" w:rsidP="00782054">
      <w:pPr>
        <w:ind w:firstLine="708"/>
        <w:jc w:val="both"/>
        <w:rPr>
          <w:sz w:val="28"/>
          <w:szCs w:val="28"/>
          <w:lang w:eastAsia="ko-KR"/>
        </w:rPr>
      </w:pPr>
      <w:r>
        <w:rPr>
          <w:sz w:val="28"/>
          <w:szCs w:val="28"/>
          <w:lang w:eastAsia="ko-KR"/>
        </w:rPr>
        <w:t>1. Әдеби мектептер.</w:t>
      </w:r>
    </w:p>
    <w:p w:rsidR="00782054" w:rsidRDefault="00782054" w:rsidP="00782054">
      <w:pPr>
        <w:ind w:firstLine="708"/>
        <w:jc w:val="both"/>
        <w:rPr>
          <w:sz w:val="28"/>
          <w:szCs w:val="28"/>
          <w:lang w:eastAsia="ko-KR"/>
        </w:rPr>
      </w:pPr>
      <w:r>
        <w:rPr>
          <w:sz w:val="28"/>
          <w:szCs w:val="28"/>
          <w:lang w:eastAsia="ko-KR"/>
        </w:rPr>
        <w:t xml:space="preserve">2. </w:t>
      </w:r>
      <w:r w:rsidRPr="00796493">
        <w:rPr>
          <w:sz w:val="28"/>
          <w:szCs w:val="28"/>
          <w:lang w:eastAsia="ko-KR"/>
        </w:rPr>
        <w:t>Биографиялық әдіснама ұғымы</w:t>
      </w:r>
    </w:p>
    <w:p w:rsidR="00782054" w:rsidRPr="00782054" w:rsidRDefault="00782054" w:rsidP="00782054">
      <w:pPr>
        <w:ind w:firstLine="708"/>
        <w:rPr>
          <w:sz w:val="28"/>
          <w:szCs w:val="28"/>
          <w:lang w:eastAsia="ko-KR"/>
        </w:rPr>
      </w:pPr>
      <w:r>
        <w:rPr>
          <w:sz w:val="28"/>
          <w:szCs w:val="28"/>
          <w:lang w:eastAsia="ko-KR"/>
        </w:rPr>
        <w:t xml:space="preserve">3. </w:t>
      </w:r>
      <w:r w:rsidRPr="00782054">
        <w:rPr>
          <w:snapToGrid w:val="0"/>
          <w:sz w:val="28"/>
          <w:szCs w:val="28"/>
        </w:rPr>
        <w:t>Ш.О.Сент Бев және Г.Брандестің биографиялық мектебі.</w:t>
      </w:r>
    </w:p>
    <w:p w:rsidR="00736391" w:rsidRPr="008421C5" w:rsidRDefault="00DC4C9C" w:rsidP="00736391">
      <w:pPr>
        <w:ind w:firstLine="360"/>
        <w:jc w:val="both"/>
        <w:rPr>
          <w:sz w:val="28"/>
          <w:szCs w:val="28"/>
        </w:rPr>
      </w:pPr>
      <w:r w:rsidRPr="00107229">
        <w:rPr>
          <w:b/>
          <w:sz w:val="28"/>
          <w:szCs w:val="28"/>
        </w:rPr>
        <w:t>Мазмұны</w:t>
      </w:r>
      <w:r w:rsidRPr="00F45823">
        <w:rPr>
          <w:b/>
        </w:rPr>
        <w:t>:</w:t>
      </w:r>
      <w:r w:rsidR="00AE5FB5">
        <w:rPr>
          <w:b/>
        </w:rPr>
        <w:t xml:space="preserve"> </w:t>
      </w:r>
      <w:r w:rsidR="00736391" w:rsidRPr="008421C5">
        <w:rPr>
          <w:sz w:val="28"/>
          <w:szCs w:val="28"/>
        </w:rPr>
        <w:t>Әдебиеттермен танысудың арқасында ары қай проблеманың қандай тақырыптары жақсы зерттелгенін, қандай проблемалардың дау – дамайлы және қай мәселелердің әлі тың жатқанын білуге болады.</w:t>
      </w:r>
    </w:p>
    <w:p w:rsidR="00736391" w:rsidRPr="008421C5" w:rsidRDefault="00736391" w:rsidP="00736391">
      <w:pPr>
        <w:ind w:firstLine="360"/>
        <w:jc w:val="both"/>
        <w:rPr>
          <w:sz w:val="28"/>
          <w:szCs w:val="28"/>
        </w:rPr>
      </w:pPr>
      <w:r w:rsidRPr="008421C5">
        <w:rPr>
          <w:sz w:val="28"/>
          <w:szCs w:val="28"/>
        </w:rPr>
        <w:t>Әдебиеттермен жұмыс істеу әдістерінің түрі сан алуан. Олар арасында көбірек қолданылатындары: кітапдерек (библиография) түзу – зерттелетін мәселеге байланысты іріктеліп алынған деректік әдебиеттер тізімі; реферает жазу – жалпы тақырып бойынша бір не бірнеше ғылыми еңбектің қысқартылып берілген мазмны; конспектілеу – жмыстың маңызды идеялары мен тжырымдарына байланысты жан – жақты материалдарды мқият қамтыған жазбалар; аннотациялау – кітап пен мақаланың жалпы мазмнын қысқаша ақпар жазу; сілтеме (цитата) беру - әдеби деректе келтірілген ой, пікір не санды өзгертпестен мәтінге ендіре жазу.</w:t>
      </w:r>
    </w:p>
    <w:p w:rsidR="00736391" w:rsidRPr="008421C5" w:rsidRDefault="00736391" w:rsidP="00736391">
      <w:pPr>
        <w:ind w:firstLine="708"/>
        <w:jc w:val="both"/>
        <w:rPr>
          <w:sz w:val="28"/>
          <w:szCs w:val="28"/>
        </w:rPr>
      </w:pPr>
      <w:r w:rsidRPr="008421C5">
        <w:rPr>
          <w:sz w:val="28"/>
          <w:szCs w:val="28"/>
        </w:rPr>
        <w:t xml:space="preserve">Теория педагогикалық қбылыстардың кез келген әдіснаманың негізі болып табылады және сол әдістеменің көмегімен табылған фактілер арқасында кеңейеді. Теория – таным процесінің нәтижесі, ал әдіснама болса сол танымға жету мен оны  қру тәсілі болып табылады. Бл – теориялық және практикалық ғылыми – танымдық іс - әрекетті йымдастыру мен қрастырудың негізі мен тәсілдер жүйесі, бл – осы жүйені тану жолы. </w:t>
      </w:r>
    </w:p>
    <w:p w:rsidR="00736391" w:rsidRPr="008421C5" w:rsidRDefault="00736391" w:rsidP="00736391">
      <w:pPr>
        <w:ind w:firstLine="708"/>
        <w:jc w:val="both"/>
        <w:rPr>
          <w:sz w:val="28"/>
          <w:szCs w:val="28"/>
        </w:rPr>
      </w:pPr>
      <w:r w:rsidRPr="008421C5">
        <w:rPr>
          <w:sz w:val="28"/>
          <w:szCs w:val="28"/>
        </w:rPr>
        <w:t xml:space="preserve">Зерттеу жмыстарына жаңадан араласқан зертеушіге ғылыми талдау жүргізіп, ғылымдағы трақты философиялық және теориялық тжырымдар мен қорытындыларға сүйенудің пайдасы мол. Бл зерттеліп жатқан саладағы жаңа жүйелік ттастық білімдерін алуға көмектеседі. Эмперикалық деңгейдегі білім қайта қрылып, теориялық білім мен нақты шындықтың өзара қатынасы саласындағы теориялық қорытындылар мен нақтыландырулардың негізін қрастыру қажет. Теориялық білім, сөздің жалпы мағынасында, дегеніміз белгілі  бір педагогикалық қбылысты талқылауға, қолдануға және түсінуге бағытталған ғылыми көзқарастар, түсініктер, идеялар жиынтығы. Ал тар және арнайы мағынасында, ол дегеніміз  педагогикалық іс - әрекеттің зерттелініп жатқан саласының заңдылықтары мен байланыстары туралы ттас түсінік беретін ғылыми білімді йымдастыру формасы. Бл ттас білім жүйесіндегі ішкі шектеу, ол бір элементтердің басқа элементтерге тәуелділігін сипаттайды, ал теория мазмны пікірлер мен түсініктер жиынтығынан трады. Теория көбінесе жеке тлғаны тәрбиелеу, оқыту және </w:t>
      </w:r>
      <w:r w:rsidRPr="008421C5">
        <w:rPr>
          <w:sz w:val="28"/>
          <w:szCs w:val="28"/>
        </w:rPr>
        <w:lastRenderedPageBreak/>
        <w:t xml:space="preserve">қалыптастырудың қалыптасқан тәжірбиесін шығармашылықпен қайта қрумен байланысты. Осылайша, ол педагогикалық тәжірбиені қортындылап, жеке тлғаның болашақта қалыптасуы мен дамуының жоспарын анықтайды. </w:t>
      </w:r>
    </w:p>
    <w:p w:rsidR="00736391" w:rsidRPr="008421C5" w:rsidRDefault="00736391" w:rsidP="00736391">
      <w:pPr>
        <w:ind w:firstLine="708"/>
        <w:jc w:val="both"/>
        <w:rPr>
          <w:sz w:val="28"/>
          <w:szCs w:val="28"/>
        </w:rPr>
      </w:pPr>
      <w:r w:rsidRPr="008421C5">
        <w:rPr>
          <w:sz w:val="28"/>
          <w:szCs w:val="28"/>
        </w:rPr>
        <w:t>Теориялық өзара байланысты білімдер жиынтығы ғана емес, сонымен қатар, ол осы білімдердің белгілі бір зерттеу бағдарламасы түрінде қрылуының механизмі. Теория шынайы өмірде жоқ, бірақ теориялық - әдіснамалық білімдерге сүйеніп жүзеге асыруға болатын нәрсені қрастыруға көмектеседі. Осының бәрі ғылыми білімдердің жалпы жүйесі ретінде педагогикалық теорияның ттастығын қрайды.</w:t>
      </w:r>
    </w:p>
    <w:p w:rsidR="00736391" w:rsidRDefault="00736391" w:rsidP="00736391">
      <w:pPr>
        <w:ind w:firstLine="708"/>
        <w:jc w:val="both"/>
        <w:rPr>
          <w:b/>
        </w:rPr>
      </w:pPr>
      <w:r w:rsidRPr="008421C5">
        <w:rPr>
          <w:sz w:val="28"/>
          <w:szCs w:val="28"/>
        </w:rPr>
        <w:t>Теориялық білім зерттеушіге оның не нәрсені біле алатынын көрсетсе, практикалық білім оның не істеуінің керектігіне бағыттайды. Кез – келген теорияның ақиқаттылығының белгісі – болмыстың практикалық өзгерісі. Қазіргі замандағы ғылымның әдіснамасы білімнің жеке саласы ретінде дамып келе жатыр, оған нақты ғылыми деңгейде өткізілген зерттеулер сүйенеді.</w:t>
      </w:r>
    </w:p>
    <w:p w:rsidR="00AE5FB5" w:rsidRPr="00AE5FB5" w:rsidRDefault="00AE5FB5" w:rsidP="00782054">
      <w:pPr>
        <w:ind w:firstLine="708"/>
        <w:jc w:val="both"/>
        <w:rPr>
          <w:sz w:val="28"/>
          <w:szCs w:val="28"/>
          <w:lang w:eastAsia="ko-KR"/>
        </w:rPr>
      </w:pPr>
      <w:r>
        <w:rPr>
          <w:sz w:val="28"/>
          <w:szCs w:val="28"/>
        </w:rPr>
        <w:t>Әдеби  процестің  тарихи  өзгерістерге  ұшырау  жолындағы  әдеби  мектептер: мифологиялық,  биографиялық, тарихи – салыстырмалы,  мәдени – тарихи, филолгиялық,  психологиялық,  психоаналитикалық,  әлеуметтік, әлеуметтік – тарихи.</w:t>
      </w:r>
    </w:p>
    <w:p w:rsidR="00796493" w:rsidRPr="004A5F29" w:rsidRDefault="00796493" w:rsidP="00796493">
      <w:pPr>
        <w:ind w:firstLine="708"/>
        <w:jc w:val="both"/>
        <w:rPr>
          <w:sz w:val="28"/>
          <w:szCs w:val="28"/>
        </w:rPr>
      </w:pPr>
      <w:r>
        <w:rPr>
          <w:sz w:val="28"/>
          <w:szCs w:val="28"/>
        </w:rPr>
        <w:t>Тарихи</w:t>
      </w:r>
      <w:r w:rsidRPr="004A5F29">
        <w:rPr>
          <w:sz w:val="28"/>
          <w:szCs w:val="28"/>
        </w:rPr>
        <w:t>, әдеби, ғылыми және психология ғылымдарында биографиялық әдіс бар бірақ биографиялық әдіс психоло</w:t>
      </w:r>
      <w:r>
        <w:rPr>
          <w:sz w:val="28"/>
          <w:szCs w:val="28"/>
        </w:rPr>
        <w:t>гия ғылымында одан бұрын болған</w:t>
      </w:r>
      <w:r w:rsidRPr="004A5F29">
        <w:rPr>
          <w:sz w:val="28"/>
          <w:szCs w:val="28"/>
        </w:rPr>
        <w:t>, әдістің алдына қойған мақсаты ол жеке тұлғаны ол өмір жолыны субьект ретінде қарастырады. Биографиялық әдіс психологиялық құбылыстың</w:t>
      </w:r>
      <w:r>
        <w:rPr>
          <w:sz w:val="28"/>
          <w:szCs w:val="28"/>
        </w:rPr>
        <w:t xml:space="preserve"> сипаттамасында ең аналитикалық</w:t>
      </w:r>
      <w:r w:rsidRPr="004A5F29">
        <w:rPr>
          <w:sz w:val="28"/>
          <w:szCs w:val="28"/>
        </w:rPr>
        <w:t xml:space="preserve">, қатаң синтетикалық және метофориялық болып есептеледі. Қазіргі заманғы психологияда биографиялық әдіс дұрыс қалыптаспаған бірақ ылғи бұл әдістердің арасында қарастырылады сонымен қатар бұл әдіске қызығушылық көп танытады және ары қарай қарқынды дамиды. </w:t>
      </w:r>
    </w:p>
    <w:p w:rsidR="00796493" w:rsidRPr="004A5F29" w:rsidRDefault="00796493" w:rsidP="00796493">
      <w:pPr>
        <w:jc w:val="both"/>
        <w:rPr>
          <w:sz w:val="28"/>
          <w:szCs w:val="28"/>
        </w:rPr>
      </w:pPr>
      <w:r w:rsidRPr="004A5F29">
        <w:rPr>
          <w:sz w:val="28"/>
          <w:szCs w:val="28"/>
        </w:rPr>
        <w:tab/>
        <w:t>Биографиялық әдіске психология ғылымының назар  аударған себебі ол зерттеулік және тесттік материалдардың жетіспеуі болып табылады, ол жеке тұлғаның өмір бойы әр түрлі бақылаудан қалатын оқиғалар орнынан ақпарат алу болып табылады.</w:t>
      </w:r>
    </w:p>
    <w:p w:rsidR="00796493" w:rsidRPr="004A5F29" w:rsidRDefault="00796493" w:rsidP="00796493">
      <w:pPr>
        <w:jc w:val="both"/>
        <w:rPr>
          <w:sz w:val="28"/>
          <w:szCs w:val="28"/>
        </w:rPr>
      </w:pPr>
      <w:r w:rsidRPr="004A5F29">
        <w:rPr>
          <w:sz w:val="28"/>
          <w:szCs w:val="28"/>
        </w:rPr>
        <w:tab/>
        <w:t>Биографиялық әдістің қолданылуы барлық жағдайда</w:t>
      </w:r>
      <w:r>
        <w:rPr>
          <w:sz w:val="28"/>
          <w:szCs w:val="28"/>
        </w:rPr>
        <w:t xml:space="preserve"> </w:t>
      </w:r>
      <w:r w:rsidRPr="004A5F29">
        <w:rPr>
          <w:sz w:val="28"/>
          <w:szCs w:val="28"/>
        </w:rPr>
        <w:t>сенімді емес.</w:t>
      </w:r>
      <w:r>
        <w:rPr>
          <w:sz w:val="28"/>
          <w:szCs w:val="28"/>
        </w:rPr>
        <w:t xml:space="preserve"> Биографиялық әдіс ол жанды әдіс</w:t>
      </w:r>
      <w:r w:rsidRPr="004A5F29">
        <w:rPr>
          <w:sz w:val="28"/>
          <w:szCs w:val="28"/>
        </w:rPr>
        <w:t>, табиғи өмірде қарастырылады. Психологиялық зерттеулерде биографиялық  әдісті өмір жолында қолданады. Биографиялық әдістің бағыты ол психологиялық механиздерің және өмір жолындағы заңдылықтар мен әлеуметтік мінез – құлығы зерттеуге арналған.</w:t>
      </w:r>
    </w:p>
    <w:p w:rsidR="00796493" w:rsidRPr="004A5F29" w:rsidRDefault="00796493" w:rsidP="00796493">
      <w:pPr>
        <w:jc w:val="both"/>
        <w:rPr>
          <w:sz w:val="28"/>
          <w:szCs w:val="28"/>
        </w:rPr>
      </w:pPr>
      <w:r w:rsidRPr="004A5F29">
        <w:rPr>
          <w:sz w:val="28"/>
          <w:szCs w:val="28"/>
        </w:rPr>
        <w:tab/>
        <w:t>Виктор Франклом былай дегени "Жеке тұлға ол өз өмір баянында ашылады.</w:t>
      </w:r>
      <w:r>
        <w:rPr>
          <w:sz w:val="28"/>
          <w:szCs w:val="28"/>
        </w:rPr>
        <w:t xml:space="preserve"> Ол</w:t>
      </w:r>
      <w:r w:rsidRPr="004A5F29">
        <w:rPr>
          <w:sz w:val="28"/>
          <w:szCs w:val="28"/>
        </w:rPr>
        <w:t xml:space="preserve"> өз өзін ашады , озінің « солай болғаның», нақты анализдерге сүйенбей өзінің бірегейлігін биографияда түсіндіреді, қорыта келе биография ол – жеке тұлғаның уақытта түсіндірілуі.</w:t>
      </w:r>
    </w:p>
    <w:p w:rsidR="00796493" w:rsidRPr="004A5F29" w:rsidRDefault="00796493" w:rsidP="00796493">
      <w:pPr>
        <w:jc w:val="both"/>
        <w:rPr>
          <w:sz w:val="28"/>
          <w:szCs w:val="28"/>
        </w:rPr>
      </w:pPr>
      <w:r w:rsidRPr="004A5F29">
        <w:rPr>
          <w:sz w:val="28"/>
          <w:szCs w:val="28"/>
        </w:rPr>
        <w:tab/>
        <w:t xml:space="preserve">Биографиялық әдістің тарихи және екі ғасырлық өмір жолы бар , бірақ заманауи психологияғы осы әдісті әкелген ол Б.Г Ананьев (1907-1972)болып табылады, алпысыншы жылдарында классификациялық әдістер мен методологияларды құратырып биографиялық әдіске өзінің нақты орнын алып </w:t>
      </w:r>
      <w:r w:rsidRPr="004A5F29">
        <w:rPr>
          <w:sz w:val="28"/>
          <w:szCs w:val="28"/>
        </w:rPr>
        <w:lastRenderedPageBreak/>
        <w:t>берген. Оның классификациясы зерттеулердегі ойлау деңгейін көрсетеді, зерттеуді жоспарлаудан бастап интерпритациядан аяқталады. Тиісінше ол әдістердің</w:t>
      </w:r>
      <w:r w:rsidR="00772CE7">
        <w:rPr>
          <w:sz w:val="28"/>
          <w:szCs w:val="28"/>
        </w:rPr>
        <w:t xml:space="preserve"> 4 типін көрсеткен</w:t>
      </w:r>
      <w:r w:rsidRPr="004A5F29">
        <w:rPr>
          <w:sz w:val="28"/>
          <w:szCs w:val="28"/>
        </w:rPr>
        <w:t>: ұйымдық , эмпирикалық , емдеу әдісі, интерпритациялық әдіс. Ең негізгі тұрі ол эмпирикалық болып табылады, ғылыми дәлелдемелерді  зерттеулер нәтижесінде алады. Ананьев эмпирикалық түріне бақылауды жатқызды оның ішінде бақылау және өзін өзі бақылау жатады, эксперименттік ол табиғи және лабараториялық , диагностикалық , праксиметриялық әдіс сонмен қатар биографиялық әдіс.</w:t>
      </w:r>
    </w:p>
    <w:p w:rsidR="00796493" w:rsidRPr="004A5F29" w:rsidRDefault="00796493" w:rsidP="00796493">
      <w:pPr>
        <w:jc w:val="both"/>
        <w:rPr>
          <w:sz w:val="28"/>
          <w:szCs w:val="28"/>
        </w:rPr>
      </w:pPr>
      <w:r w:rsidRPr="004A5F29">
        <w:rPr>
          <w:sz w:val="28"/>
          <w:szCs w:val="28"/>
        </w:rPr>
        <w:t xml:space="preserve">Б.Г. Ананьев "биографиялық әдіс  - өмір жолындағы жеке тұлғаны іс әрекет субьектісі ретінде анализдерді жинау.1990 жылдағы биографиялық әдістердің" Психология сөздігі" кітабында былай сипаталған: "зерттеу әдістері , диагностика, жеке тұлғаның өмір жолындағы коррекциясы ...жеке тұлғаның ішкі жан дүниесі, сыртқы жан дүниесі, отбасы, әлеуметтік ортасы, қоршыған ортасының ықпалы.Биографиялық әдістің өзінің өмір жолы бар ол жеке тұлғаны өмірлік жолдың субьктісі ретінде қарастырады. Осы жерден биографиялық әдістің мән мағынасы шығады.жеке тұлғаны әдістің теориялық , апараттық, басқа нақты әдістер жиынынан, интерпритация мен емдеуі арқылы әдістің спецификасы көрінеді. Қазіргі уақытта юбиографиялық әдіс жақсы қарқынмен дамуда сонымен қатар техникалық апараттар қолдануда ол әдісті жан жақты екенің дәлелдеуде.Психологияда осы әдісті биоргафиялық әдіс деп сирек айтпайды."Биография"  сөзі өмір тарихын сипаттайды. Өзінің тарихынын болуы ол жеке тұлғаның белгісі. "Өзінің жеке тарихы болғандықтан адам жеке тұлға болып саналады", - деп Рубенштейн жазған. Жеке тұлғаның болуы мен оның өмір жолының болуы үлкен ғылыми зерттеулерді дәлелдейді олар Ананьевтің айтуы бойынша генетикалық персонология немесе аналогия онтогенетика , биографика. Оның әдісі ол биография ал пәні ретінде ол жеке тұлғанің өмірлік жолы болып есептеледі. Б. Г. Ананьев "генетикалық персоналистика - теориялар менадам өмір жолындағы негізгі оқиғалары, конфликттер, байлығы  биографиялық әдістерінің негізі деп  ойлаған. </w:t>
      </w:r>
    </w:p>
    <w:p w:rsidR="00796493" w:rsidRPr="004A5F29" w:rsidRDefault="00796493" w:rsidP="00796493">
      <w:pPr>
        <w:jc w:val="both"/>
        <w:rPr>
          <w:sz w:val="28"/>
          <w:szCs w:val="28"/>
        </w:rPr>
      </w:pPr>
      <w:r w:rsidRPr="004A5F29">
        <w:rPr>
          <w:sz w:val="28"/>
          <w:szCs w:val="28"/>
        </w:rPr>
        <w:tab/>
        <w:t>Биографика ол психологияның бір саласы ол әлеуметтік өмірдегі психологиялық механизмдер, өмірлік таңдау, экзистенциалды қобалжуларды қоқан кезе, индивидтің ішкі өміріндегі жанының жұмысы оған талант, өмірге деген көзқарас, мінез-құлық, өмірлік философия болып табылады, яғни жеке тұлға биографиядан әдістен жеке қарастырылуы мүмкін емес.</w:t>
      </w:r>
    </w:p>
    <w:p w:rsidR="00796493" w:rsidRPr="00796493" w:rsidRDefault="00796493" w:rsidP="00796493">
      <w:pPr>
        <w:jc w:val="both"/>
        <w:rPr>
          <w:sz w:val="28"/>
          <w:szCs w:val="28"/>
        </w:rPr>
      </w:pPr>
      <w:r w:rsidRPr="004A5F29">
        <w:rPr>
          <w:sz w:val="28"/>
          <w:szCs w:val="28"/>
        </w:rPr>
        <w:tab/>
        <w:t>Даралықты зерттеген кезде биографиялық әдіс идеографиялық  кескінде көрінеді. Жеке дара жағдайларды қарастырған кезде ерекше кескінде табылады. Индивидуализацияның қағидасы осыда тұрады, С.Л.Рубинштейн:айтуынша "психологиялық теорияның зертеуі ол жеке тұлғаның өмір баяның сипаттамасы емес, жеке дарадан әмбебапқа , кездейсоқтықтан қажеттілікке көшу».</w:t>
      </w:r>
      <w:r>
        <w:rPr>
          <w:sz w:val="28"/>
          <w:szCs w:val="28"/>
        </w:rPr>
        <w:t xml:space="preserve"> </w:t>
      </w:r>
      <w:r w:rsidRPr="00796493">
        <w:rPr>
          <w:sz w:val="28"/>
          <w:szCs w:val="28"/>
        </w:rPr>
        <w:t>(*Ұлы адамның өмір баяның сипаттаған сайын оның құндылығы артады.Практикалық психологияда биографиялық әдістің сараптама бірігейлігі, бұндағы ерекшелік ол жеке адамның нақты әлеуметтік заңдарға өтуі.*)</w:t>
      </w:r>
    </w:p>
    <w:p w:rsidR="00796493" w:rsidRPr="004A5F29" w:rsidRDefault="00796493" w:rsidP="00796493">
      <w:pPr>
        <w:jc w:val="both"/>
        <w:rPr>
          <w:sz w:val="28"/>
          <w:szCs w:val="28"/>
        </w:rPr>
      </w:pPr>
      <w:r w:rsidRPr="004A5F29">
        <w:rPr>
          <w:sz w:val="28"/>
          <w:szCs w:val="28"/>
        </w:rPr>
        <w:lastRenderedPageBreak/>
        <w:tab/>
      </w:r>
      <w:r w:rsidR="00AD685C">
        <w:rPr>
          <w:sz w:val="28"/>
          <w:szCs w:val="28"/>
        </w:rPr>
        <w:t>Жалпы</w:t>
      </w:r>
      <w:r w:rsidRPr="004A5F29">
        <w:rPr>
          <w:sz w:val="28"/>
          <w:szCs w:val="28"/>
        </w:rPr>
        <w:t xml:space="preserve"> әдебиеттану мен өнертануда,  суретші тұлғасы мен оның өміріне деген қызығушылық бар. Көркем өнер туындыларын түсіну тарихи  контекст пен автор қашан өмір сүргендігі туралы, уақыты жайлы білімдерінсіз мүмкін емес. Дәл осы биография арқылы зерттеуші өнер туындыларын жасау дәуірі атмосферасына енеді. </w:t>
      </w:r>
    </w:p>
    <w:p w:rsidR="00796493" w:rsidRPr="004A5F29" w:rsidRDefault="00796493" w:rsidP="00796493">
      <w:pPr>
        <w:jc w:val="both"/>
        <w:rPr>
          <w:sz w:val="28"/>
          <w:szCs w:val="28"/>
        </w:rPr>
      </w:pPr>
      <w:r w:rsidRPr="004A5F29">
        <w:rPr>
          <w:sz w:val="28"/>
          <w:szCs w:val="28"/>
        </w:rPr>
        <w:tab/>
        <w:t xml:space="preserve">Г.Винокур биография </w:t>
      </w:r>
      <w:r w:rsidRPr="004A5F29">
        <w:rPr>
          <w:sz w:val="28"/>
          <w:szCs w:val="28"/>
        </w:rPr>
        <w:tab/>
        <w:t xml:space="preserve">туралы терең ойды  ескі бірақ,  ескірмеген «Биография және мәдениет» кітабында,  әдебиеттануда мәдени феномен ретінде айтқан (10). Көбінесе, ол  өмірлік жолда тұлға мінез-құлқының бағдарламалануында , әдеби туындылардың рөліне назар аударған. Себебі, көптеген білімді адамдарда әдеби үлгіге сәйкес өмірлік стиль заңдылықтары бар. </w:t>
      </w:r>
    </w:p>
    <w:p w:rsidR="00796493" w:rsidRPr="004A5F29" w:rsidRDefault="00796493" w:rsidP="00796493">
      <w:pPr>
        <w:jc w:val="both"/>
        <w:rPr>
          <w:sz w:val="28"/>
          <w:szCs w:val="28"/>
        </w:rPr>
      </w:pPr>
      <w:r w:rsidRPr="004A5F29">
        <w:rPr>
          <w:sz w:val="28"/>
          <w:szCs w:val="28"/>
        </w:rPr>
        <w:tab/>
        <w:t xml:space="preserve">Әдебиеттануда бірінші болып биографилық әдісті қолданған , әдебиетші француз сыншысы Сент-Бёваны айтады (XIXғ.). Ол әдеби туындыларды автор тұлғасының бейнесі арқылы қарастырған. Сент-Бёваның сыни  шығулары, өз кезегінде жазущылардың әдеби кескіндері, биографиялық миниатюра ретінде көрсетілген (күнелікті өмір бейнесі, оның мәдени ортасы, жазушының замандастарымен қатынасы). Қазіргі әдебиеттанушылар бұндай бағыттың тарлығы мен шектеулерін көрсетеді, себебі бұндайда әдеби туындылардың өздері көлеңкеде қалады. Дегенмен, жазушының шығармашылық өнім мен биографияны  байланыстыру принципі дұрыс болып табылады. </w:t>
      </w:r>
    </w:p>
    <w:p w:rsidR="00796493" w:rsidRPr="004A5F29" w:rsidRDefault="00796493" w:rsidP="00796493">
      <w:pPr>
        <w:jc w:val="both"/>
        <w:rPr>
          <w:sz w:val="28"/>
          <w:szCs w:val="28"/>
        </w:rPr>
      </w:pPr>
      <w:r w:rsidRPr="004A5F29">
        <w:rPr>
          <w:sz w:val="28"/>
          <w:szCs w:val="28"/>
        </w:rPr>
        <w:tab/>
        <w:t>Жазушы өз у</w:t>
      </w:r>
      <w:r w:rsidR="00143DDE">
        <w:rPr>
          <w:sz w:val="28"/>
          <w:szCs w:val="28"/>
        </w:rPr>
        <w:t>ақытындағы маңызды сұраныстарды</w:t>
      </w:r>
      <w:r w:rsidRPr="004A5F29">
        <w:rPr>
          <w:sz w:val="28"/>
          <w:szCs w:val="28"/>
        </w:rPr>
        <w:t>, мә</w:t>
      </w:r>
      <w:r w:rsidR="00143DDE">
        <w:rPr>
          <w:sz w:val="28"/>
          <w:szCs w:val="28"/>
        </w:rPr>
        <w:t>селелер мен идеяларды  көрсетіп</w:t>
      </w:r>
      <w:r w:rsidRPr="004A5F29">
        <w:rPr>
          <w:sz w:val="28"/>
          <w:szCs w:val="28"/>
        </w:rPr>
        <w:t>, алдын ала болған көркем өнер тәжірибелерін қолданады. Ш</w:t>
      </w:r>
      <w:r w:rsidR="00143DDE">
        <w:rPr>
          <w:sz w:val="28"/>
          <w:szCs w:val="28"/>
        </w:rPr>
        <w:t>ығармашылықтың бірігуін елемеу</w:t>
      </w:r>
      <w:r w:rsidRPr="004A5F29">
        <w:rPr>
          <w:sz w:val="28"/>
          <w:szCs w:val="28"/>
        </w:rPr>
        <w:t>, әдеби процессті соңына дейін әлеуметтендіру талпыныста</w:t>
      </w:r>
      <w:r w:rsidR="00143DDE">
        <w:rPr>
          <w:sz w:val="28"/>
          <w:szCs w:val="28"/>
        </w:rPr>
        <w:t>ры КСРО-да 20-жылдары болғандай</w:t>
      </w:r>
      <w:r w:rsidRPr="004A5F29">
        <w:rPr>
          <w:sz w:val="28"/>
          <w:szCs w:val="28"/>
        </w:rPr>
        <w:t xml:space="preserve">, «есімсіз өнер» концецциясында айқындалды. Сол кезде, О.М.Брик  былай деп есептеді: «әдебиетшілер мен ақындар жоқ- әдебиет пен поэзиялар бар... Пушкин болмаса да, «Евгений Онегин» бәрі бір </w:t>
      </w:r>
      <w:r w:rsidR="00143DDE">
        <w:rPr>
          <w:sz w:val="28"/>
          <w:szCs w:val="28"/>
        </w:rPr>
        <w:t xml:space="preserve">де жазылар еді» </w:t>
      </w:r>
      <w:r w:rsidRPr="004A5F29">
        <w:rPr>
          <w:sz w:val="28"/>
          <w:szCs w:val="28"/>
        </w:rPr>
        <w:t>.</w:t>
      </w:r>
    </w:p>
    <w:p w:rsidR="00796493" w:rsidRPr="004A5F29" w:rsidRDefault="00796493" w:rsidP="00143DDE">
      <w:pPr>
        <w:ind w:firstLine="708"/>
        <w:jc w:val="both"/>
        <w:rPr>
          <w:sz w:val="28"/>
          <w:szCs w:val="28"/>
        </w:rPr>
      </w:pPr>
      <w:r w:rsidRPr="004A5F29">
        <w:rPr>
          <w:sz w:val="28"/>
          <w:szCs w:val="28"/>
        </w:rPr>
        <w:t>Әдеби шығармашылықтың обьективті шындығымен байланысының жоққа шығарылғандығы және «әдеби көріністер жазушының спонтандық өзіндік көрінісі » өз заманындағы сұратуға, обьективті даму жолының көркем өнер формасына да  байланысты емес. Бұл тенденциялар психоанализ әсерінен күшейе түскен. Психоанализ жазушының кітаптарынан  сюжеттер мен олардың өмірлік жолдары арасындағы байланысты, сексуалды тәжирибесі мен ерте балалық шақтағы оның шығармашылық қайнар көзін табуды іздеген. (Бұл жерде атақты психоанаоитикалық биограф Леонардо да Винчи,  Н.В.Гогаль, Ф.М.Достоевскийдің еңбектері айтылып отыр). Бірақ фрейдистерде өнердің психологизациясында шығармашылық индивидуалдылы</w:t>
      </w:r>
      <w:r>
        <w:rPr>
          <w:sz w:val="28"/>
          <w:szCs w:val="28"/>
        </w:rPr>
        <w:t>қты мойындамаумен бұрып жіберді</w:t>
      </w:r>
      <w:r w:rsidRPr="004A5F29">
        <w:rPr>
          <w:sz w:val="28"/>
          <w:szCs w:val="28"/>
        </w:rPr>
        <w:t>. Себебі бәрі сол бір ұғынықсыз себептермен- эпидтік кешенмен, садо-мазохизммен, ерте психологиялық жарақаттармен түсіндірілді.</w:t>
      </w:r>
    </w:p>
    <w:p w:rsidR="00DC4C9C" w:rsidRPr="00E82945" w:rsidRDefault="00DC4C9C" w:rsidP="0067597E">
      <w:pPr>
        <w:ind w:firstLine="708"/>
        <w:jc w:val="both"/>
        <w:rPr>
          <w:b/>
          <w:sz w:val="28"/>
          <w:szCs w:val="28"/>
        </w:rPr>
      </w:pPr>
      <w:r w:rsidRPr="00E82945">
        <w:rPr>
          <w:b/>
          <w:sz w:val="28"/>
          <w:szCs w:val="28"/>
        </w:rPr>
        <w:t>Бақылау сұрақтары:</w:t>
      </w:r>
    </w:p>
    <w:p w:rsidR="00DC4C9C" w:rsidRPr="00AE5FB5" w:rsidRDefault="00DC4C9C" w:rsidP="00DC4C9C">
      <w:pPr>
        <w:ind w:firstLine="708"/>
        <w:jc w:val="both"/>
        <w:rPr>
          <w:rFonts w:ascii="Kz Times New Roman" w:hAnsi="Kz Times New Roman"/>
          <w:color w:val="FF0000"/>
          <w:sz w:val="28"/>
          <w:szCs w:val="28"/>
        </w:rPr>
      </w:pPr>
      <w:r>
        <w:rPr>
          <w:rFonts w:ascii="Kz Times New Roman" w:hAnsi="Kz Times New Roman"/>
          <w:sz w:val="28"/>
          <w:szCs w:val="28"/>
        </w:rPr>
        <w:t xml:space="preserve">1. </w:t>
      </w:r>
      <w:r w:rsidRPr="00AD685C">
        <w:rPr>
          <w:rFonts w:ascii="Kz Times New Roman" w:hAnsi="Kz Times New Roman"/>
          <w:sz w:val="28"/>
          <w:szCs w:val="28"/>
        </w:rPr>
        <w:t>Әдеби</w:t>
      </w:r>
      <w:r w:rsidR="00AD685C">
        <w:rPr>
          <w:rFonts w:ascii="Kz Times New Roman" w:hAnsi="Kz Times New Roman"/>
          <w:sz w:val="28"/>
          <w:szCs w:val="28"/>
        </w:rPr>
        <w:t xml:space="preserve"> мектептерді атаңыздар.</w:t>
      </w:r>
      <w:r w:rsidRPr="00AE5FB5">
        <w:rPr>
          <w:rFonts w:ascii="Kz Times New Roman" w:hAnsi="Kz Times New Roman"/>
          <w:color w:val="FF0000"/>
          <w:sz w:val="28"/>
          <w:szCs w:val="28"/>
        </w:rPr>
        <w:t xml:space="preserve"> </w:t>
      </w:r>
    </w:p>
    <w:p w:rsidR="00AD685C" w:rsidRDefault="00DC4C9C" w:rsidP="00DC4C9C">
      <w:pPr>
        <w:ind w:firstLine="708"/>
        <w:jc w:val="both"/>
        <w:rPr>
          <w:rFonts w:ascii="Kz Times New Roman" w:hAnsi="Kz Times New Roman"/>
          <w:sz w:val="28"/>
          <w:szCs w:val="28"/>
        </w:rPr>
      </w:pPr>
      <w:r w:rsidRPr="00AD685C">
        <w:rPr>
          <w:sz w:val="28"/>
          <w:szCs w:val="28"/>
        </w:rPr>
        <w:t>2.</w:t>
      </w:r>
      <w:r w:rsidRPr="00AD685C">
        <w:rPr>
          <w:lang w:eastAsia="ko-KR"/>
        </w:rPr>
        <w:t xml:space="preserve"> </w:t>
      </w:r>
      <w:r w:rsidR="00AD685C">
        <w:rPr>
          <w:lang w:eastAsia="ko-KR"/>
        </w:rPr>
        <w:t>Биографиялық әдісінің ерекшелігін айтыңыздар.</w:t>
      </w:r>
    </w:p>
    <w:p w:rsidR="00DC4C9C" w:rsidRPr="001D4980" w:rsidRDefault="00DC4C9C" w:rsidP="00DC4C9C">
      <w:pPr>
        <w:ind w:firstLine="708"/>
        <w:jc w:val="both"/>
        <w:rPr>
          <w:sz w:val="28"/>
          <w:szCs w:val="28"/>
        </w:rPr>
      </w:pPr>
      <w:r w:rsidRPr="001D4980">
        <w:rPr>
          <w:b/>
          <w:sz w:val="28"/>
          <w:szCs w:val="28"/>
        </w:rPr>
        <w:t>Әдебиеттер тізімі:</w:t>
      </w:r>
    </w:p>
    <w:p w:rsidR="00DC4C9C" w:rsidRPr="00E2260F" w:rsidRDefault="00DC4C9C" w:rsidP="00DC4C9C">
      <w:pPr>
        <w:tabs>
          <w:tab w:val="left" w:pos="2320"/>
        </w:tabs>
        <w:outlineLvl w:val="0"/>
        <w:rPr>
          <w:color w:val="2D2D2D"/>
          <w:sz w:val="28"/>
          <w:szCs w:val="28"/>
          <w:lang w:eastAsia="ru-RU"/>
        </w:rPr>
      </w:pPr>
      <w:r w:rsidRPr="008B30A6">
        <w:rPr>
          <w:sz w:val="28"/>
          <w:szCs w:val="28"/>
        </w:rPr>
        <w:lastRenderedPageBreak/>
        <w:t>1</w:t>
      </w:r>
      <w:r>
        <w:rPr>
          <w:sz w:val="28"/>
          <w:szCs w:val="28"/>
        </w:rPr>
        <w:t>.</w:t>
      </w:r>
      <w:r w:rsidRPr="008B30A6">
        <w:rPr>
          <w:sz w:val="28"/>
          <w:szCs w:val="28"/>
        </w:rPr>
        <w:t xml:space="preserve">  </w:t>
      </w:r>
      <w:r w:rsidRPr="008B30A6">
        <w:rPr>
          <w:color w:val="2D2D2D"/>
          <w:sz w:val="28"/>
          <w:szCs w:val="28"/>
          <w:lang w:eastAsia="ru-RU"/>
        </w:rPr>
        <w:t>Ахметов К. Әдебиеттануға кіріспе. Оқу құралы.- Қарағанды: «Арко», 2004</w:t>
      </w:r>
    </w:p>
    <w:p w:rsidR="00DC4C9C" w:rsidRPr="008B30A6" w:rsidRDefault="00DC4C9C" w:rsidP="00DC4C9C">
      <w:pPr>
        <w:tabs>
          <w:tab w:val="left" w:pos="2320"/>
        </w:tabs>
        <w:outlineLvl w:val="0"/>
        <w:rPr>
          <w:sz w:val="28"/>
          <w:szCs w:val="28"/>
        </w:rPr>
      </w:pPr>
      <w:r w:rsidRPr="008B30A6">
        <w:rPr>
          <w:sz w:val="28"/>
          <w:szCs w:val="28"/>
        </w:rPr>
        <w:t>2</w:t>
      </w:r>
      <w:r>
        <w:rPr>
          <w:sz w:val="28"/>
          <w:szCs w:val="28"/>
        </w:rPr>
        <w:t>.</w:t>
      </w:r>
      <w:r w:rsidRPr="008B30A6">
        <w:rPr>
          <w:sz w:val="28"/>
          <w:szCs w:val="28"/>
        </w:rPr>
        <w:t xml:space="preserve"> Введение в литературовдение: Учебное пособие/ Л.В. Черенц, В.Е. Хализев, А.Я. Эсалнек и др.; Под ред. Л.В. Чернец. – 2-е изд. Перераб. И доп. – М.: Высш. Шк., 2006.</w:t>
      </w:r>
    </w:p>
    <w:p w:rsidR="00DC4C9C" w:rsidRPr="008B30A6" w:rsidRDefault="00DC4C9C" w:rsidP="00DC4C9C">
      <w:pPr>
        <w:tabs>
          <w:tab w:val="left" w:pos="2320"/>
        </w:tabs>
        <w:outlineLvl w:val="0"/>
        <w:rPr>
          <w:sz w:val="28"/>
          <w:szCs w:val="28"/>
        </w:rPr>
      </w:pPr>
      <w:r w:rsidRPr="008B30A6">
        <w:rPr>
          <w:sz w:val="28"/>
          <w:szCs w:val="28"/>
        </w:rPr>
        <w:t>3</w:t>
      </w:r>
      <w:r>
        <w:rPr>
          <w:sz w:val="28"/>
          <w:szCs w:val="28"/>
        </w:rPr>
        <w:t>.</w:t>
      </w:r>
      <w:r w:rsidRPr="008B30A6">
        <w:rPr>
          <w:sz w:val="28"/>
          <w:szCs w:val="28"/>
        </w:rPr>
        <w:t xml:space="preserve"> Вершинина Н.Л. и др. Введение в литературоведение. – М.: Оникс. – 2005.</w:t>
      </w:r>
    </w:p>
    <w:p w:rsidR="00DC4C9C" w:rsidRPr="008B30A6" w:rsidRDefault="00DC4C9C" w:rsidP="00DC4C9C">
      <w:pPr>
        <w:tabs>
          <w:tab w:val="left" w:pos="2320"/>
        </w:tabs>
        <w:outlineLvl w:val="0"/>
        <w:rPr>
          <w:sz w:val="28"/>
          <w:szCs w:val="28"/>
        </w:rPr>
      </w:pPr>
      <w:r w:rsidRPr="008B30A6">
        <w:rPr>
          <w:sz w:val="28"/>
          <w:szCs w:val="28"/>
        </w:rPr>
        <w:t>4</w:t>
      </w:r>
      <w:r>
        <w:rPr>
          <w:sz w:val="28"/>
          <w:szCs w:val="28"/>
        </w:rPr>
        <w:t>.</w:t>
      </w:r>
      <w:r w:rsidRPr="008B30A6">
        <w:rPr>
          <w:sz w:val="28"/>
          <w:szCs w:val="28"/>
        </w:rPr>
        <w:t xml:space="preserve"> Джуанышбеков Н. Введение в литературоведение: учебник. – Алматы,  2007. – 344 с.</w:t>
      </w:r>
    </w:p>
    <w:p w:rsidR="00DC4C9C" w:rsidRPr="008B30A6" w:rsidRDefault="00DC4C9C" w:rsidP="00DC4C9C">
      <w:pPr>
        <w:tabs>
          <w:tab w:val="left" w:pos="2320"/>
        </w:tabs>
        <w:outlineLvl w:val="0"/>
        <w:rPr>
          <w:sz w:val="28"/>
          <w:szCs w:val="28"/>
        </w:rPr>
      </w:pPr>
      <w:r w:rsidRPr="008B30A6">
        <w:rPr>
          <w:sz w:val="28"/>
          <w:szCs w:val="28"/>
        </w:rPr>
        <w:t>5</w:t>
      </w:r>
      <w:r>
        <w:rPr>
          <w:sz w:val="28"/>
          <w:szCs w:val="28"/>
        </w:rPr>
        <w:t>.</w:t>
      </w:r>
      <w:r w:rsidRPr="008B30A6">
        <w:rPr>
          <w:sz w:val="28"/>
          <w:szCs w:val="28"/>
        </w:rPr>
        <w:t xml:space="preserve"> Ысмайлов Е. Әдебиет теориясының мәселелері. – Алматы: Қазақ университеті, 2011.</w:t>
      </w:r>
    </w:p>
    <w:p w:rsidR="00DC4C9C" w:rsidRDefault="00DC4C9C" w:rsidP="00DC4C9C">
      <w:pPr>
        <w:tabs>
          <w:tab w:val="left" w:pos="2320"/>
        </w:tabs>
        <w:outlineLvl w:val="0"/>
        <w:rPr>
          <w:b/>
          <w:sz w:val="28"/>
          <w:szCs w:val="28"/>
        </w:rPr>
      </w:pPr>
    </w:p>
    <w:p w:rsidR="00B21C5B" w:rsidRPr="008B30A6" w:rsidRDefault="00B21C5B" w:rsidP="00DC4C9C">
      <w:pPr>
        <w:tabs>
          <w:tab w:val="left" w:pos="2320"/>
        </w:tabs>
        <w:outlineLvl w:val="0"/>
        <w:rPr>
          <w:b/>
          <w:sz w:val="28"/>
          <w:szCs w:val="28"/>
        </w:rPr>
      </w:pPr>
    </w:p>
    <w:p w:rsidR="00DC4C9C" w:rsidRDefault="00DC4C9C" w:rsidP="00DC4C9C">
      <w:pPr>
        <w:ind w:firstLine="720"/>
        <w:jc w:val="both"/>
        <w:rPr>
          <w:lang w:eastAsia="ko-KR"/>
        </w:rPr>
      </w:pPr>
    </w:p>
    <w:p w:rsidR="00DC4C9C" w:rsidRPr="00191EC5" w:rsidRDefault="00A91CB4" w:rsidP="00191EC5">
      <w:pPr>
        <w:jc w:val="both"/>
        <w:rPr>
          <w:b/>
          <w:sz w:val="28"/>
          <w:szCs w:val="28"/>
        </w:rPr>
      </w:pPr>
      <w:r>
        <w:rPr>
          <w:b/>
          <w:bCs/>
          <w:sz w:val="28"/>
          <w:szCs w:val="28"/>
        </w:rPr>
        <w:t>Тақырып 4</w:t>
      </w:r>
      <w:r w:rsidR="00DC4C9C" w:rsidRPr="00107229">
        <w:rPr>
          <w:b/>
          <w:bCs/>
          <w:sz w:val="28"/>
          <w:szCs w:val="28"/>
        </w:rPr>
        <w:t xml:space="preserve">. </w:t>
      </w:r>
      <w:r w:rsidR="00191EC5" w:rsidRPr="00191EC5">
        <w:rPr>
          <w:b/>
          <w:sz w:val="28"/>
          <w:szCs w:val="28"/>
        </w:rPr>
        <w:t>Әдебиеттану ғылы</w:t>
      </w:r>
      <w:r w:rsidR="00191EC5">
        <w:rPr>
          <w:b/>
          <w:sz w:val="28"/>
          <w:szCs w:val="28"/>
        </w:rPr>
        <w:t xml:space="preserve">мының талдау аясындағы заманауи </w:t>
      </w:r>
      <w:r w:rsidR="00191EC5" w:rsidRPr="00191EC5">
        <w:rPr>
          <w:b/>
          <w:sz w:val="28"/>
          <w:szCs w:val="28"/>
        </w:rPr>
        <w:t>методологиялық көзқарас.</w:t>
      </w:r>
    </w:p>
    <w:p w:rsidR="005B0757" w:rsidRDefault="005B0757" w:rsidP="00DC4C9C">
      <w:pPr>
        <w:ind w:firstLine="708"/>
        <w:jc w:val="both"/>
        <w:rPr>
          <w:sz w:val="28"/>
          <w:szCs w:val="28"/>
        </w:rPr>
      </w:pPr>
      <w:r w:rsidRPr="00782054">
        <w:rPr>
          <w:b/>
          <w:sz w:val="28"/>
          <w:szCs w:val="28"/>
          <w:lang w:eastAsia="ko-KR"/>
        </w:rPr>
        <w:t>Мақсаты:</w:t>
      </w:r>
      <w:r>
        <w:rPr>
          <w:sz w:val="28"/>
          <w:szCs w:val="28"/>
          <w:lang w:eastAsia="ko-KR"/>
        </w:rPr>
        <w:t xml:space="preserve"> </w:t>
      </w:r>
      <w:r w:rsidR="00DC4C9C">
        <w:rPr>
          <w:sz w:val="28"/>
          <w:szCs w:val="28"/>
        </w:rPr>
        <w:t>Ә</w:t>
      </w:r>
      <w:r w:rsidR="00DC4C9C" w:rsidRPr="008B30A6">
        <w:rPr>
          <w:sz w:val="28"/>
          <w:szCs w:val="28"/>
        </w:rPr>
        <w:t>дебиеттану ғылымының талдауының бүтіндік принциптері</w:t>
      </w:r>
      <w:r w:rsidR="00DC4C9C">
        <w:rPr>
          <w:sz w:val="28"/>
          <w:szCs w:val="28"/>
        </w:rPr>
        <w:t>, ә</w:t>
      </w:r>
      <w:r w:rsidR="00DC4C9C" w:rsidRPr="008B30A6">
        <w:rPr>
          <w:sz w:val="28"/>
          <w:szCs w:val="28"/>
        </w:rPr>
        <w:t>дебиеттану ғылымының талдау аясындағы заманауи методолог</w:t>
      </w:r>
      <w:r w:rsidR="00DC4C9C">
        <w:rPr>
          <w:sz w:val="28"/>
          <w:szCs w:val="28"/>
        </w:rPr>
        <w:t xml:space="preserve">иялық көзқарастарына шолу жасау. </w:t>
      </w:r>
    </w:p>
    <w:p w:rsidR="00DC4C9C" w:rsidRDefault="005B0757" w:rsidP="00DC4C9C">
      <w:pPr>
        <w:ind w:firstLine="708"/>
        <w:jc w:val="both"/>
        <w:rPr>
          <w:b/>
          <w:sz w:val="28"/>
          <w:szCs w:val="28"/>
        </w:rPr>
      </w:pPr>
      <w:r w:rsidRPr="00107229">
        <w:rPr>
          <w:b/>
          <w:sz w:val="28"/>
          <w:szCs w:val="28"/>
        </w:rPr>
        <w:t>Жоспары:</w:t>
      </w:r>
    </w:p>
    <w:p w:rsidR="005B0757" w:rsidRPr="005B0757" w:rsidRDefault="005B0757" w:rsidP="00DC4C9C">
      <w:pPr>
        <w:ind w:firstLine="708"/>
        <w:jc w:val="both"/>
        <w:rPr>
          <w:sz w:val="28"/>
          <w:szCs w:val="28"/>
        </w:rPr>
      </w:pPr>
      <w:r w:rsidRPr="005B0757">
        <w:rPr>
          <w:sz w:val="28"/>
          <w:szCs w:val="28"/>
        </w:rPr>
        <w:t>1. Әдебиеттану ғылымының талдау аясындағы заманауи методологиялық көзқарас.</w:t>
      </w:r>
    </w:p>
    <w:p w:rsidR="005B0757" w:rsidRPr="005B0757" w:rsidRDefault="005B0757" w:rsidP="00DC4C9C">
      <w:pPr>
        <w:ind w:firstLine="708"/>
        <w:jc w:val="both"/>
        <w:rPr>
          <w:sz w:val="28"/>
          <w:szCs w:val="28"/>
        </w:rPr>
      </w:pPr>
      <w:r>
        <w:rPr>
          <w:sz w:val="28"/>
          <w:szCs w:val="28"/>
        </w:rPr>
        <w:t xml:space="preserve">2. </w:t>
      </w:r>
      <w:r w:rsidRPr="005B0757">
        <w:rPr>
          <w:sz w:val="28"/>
          <w:szCs w:val="28"/>
        </w:rPr>
        <w:t>Э.Б.Тейлордың антропологиялық мектебі мен А.Лангтың сюжеттердің өзіндік туу теориялары.</w:t>
      </w:r>
    </w:p>
    <w:p w:rsidR="00557D09" w:rsidRPr="00DB6EC5" w:rsidRDefault="00DC4C9C" w:rsidP="00557D09">
      <w:pPr>
        <w:pStyle w:val="a7"/>
        <w:shd w:val="clear" w:color="auto" w:fill="FFFFFF"/>
        <w:spacing w:before="0" w:beforeAutospacing="0" w:after="0" w:afterAutospacing="0" w:line="20" w:lineRule="atLeast"/>
        <w:ind w:firstLine="708"/>
        <w:jc w:val="both"/>
        <w:textAlignment w:val="baseline"/>
        <w:rPr>
          <w:sz w:val="28"/>
          <w:szCs w:val="28"/>
          <w:lang w:val="kk-KZ"/>
        </w:rPr>
      </w:pPr>
      <w:r w:rsidRPr="00C22F5E">
        <w:rPr>
          <w:b/>
          <w:sz w:val="28"/>
          <w:szCs w:val="28"/>
          <w:lang w:val="kk-KZ"/>
        </w:rPr>
        <w:t>Мазмұны</w:t>
      </w:r>
      <w:r w:rsidRPr="00C22F5E">
        <w:rPr>
          <w:b/>
          <w:lang w:val="kk-KZ"/>
        </w:rPr>
        <w:t xml:space="preserve">: </w:t>
      </w:r>
      <w:r w:rsidR="00557D09" w:rsidRPr="004A5F29">
        <w:rPr>
          <w:sz w:val="28"/>
          <w:szCs w:val="28"/>
          <w:shd w:val="clear" w:color="auto" w:fill="FFFFFF"/>
          <w:lang w:val="kk-KZ"/>
        </w:rPr>
        <w:t>Қазіргі заман ғылымында əдіснама деп ғылыми-танымдық іс-əрекеттердің түзілу принциптері, формалары мен тəсілдері жөніндегі білімді айтамыз. Ғылым əдіснамасы зерттеу жүйесіндегі құрылымдық бірліктердің –нысаны, талдау пəні, зерттеу міндеттері, зерттеу құралдар тобы т.б. сипаттамасын береді. Сонымен бірге зерттеу міндеттерінің шешімін табу процесіндегі əрекеттер бірізділігін белгілейді. Осыдан, педагогика əдіснамасын педагогикалық таным жəне болмысты қайта жасаудың теориялық ережелер топтамасы ретінде қарастырған жөн. </w:t>
      </w:r>
      <w:r w:rsidR="00557D09" w:rsidRPr="004A5F29">
        <w:rPr>
          <w:sz w:val="28"/>
          <w:szCs w:val="28"/>
          <w:lang w:val="kk-KZ"/>
        </w:rPr>
        <w:br/>
      </w:r>
      <w:r w:rsidR="00557D09" w:rsidRPr="004A5F29">
        <w:rPr>
          <w:sz w:val="28"/>
          <w:szCs w:val="28"/>
          <w:shd w:val="clear" w:color="auto" w:fill="FFFFFF"/>
          <w:lang w:val="kk-KZ"/>
        </w:rPr>
        <w:t>Əрқандай əдіснама қалыпты көрсетпе-нұсқау жəне реттестіру қызметтерін атқарады. Дегенмен, əдіснамалық білім екі күйде іске асырылуы мүмкін: дескриптивтік не прескриптивтік. </w:t>
      </w:r>
      <w:r w:rsidR="00557D09" w:rsidRPr="00DB6EC5">
        <w:rPr>
          <w:sz w:val="28"/>
          <w:szCs w:val="28"/>
          <w:lang w:val="kk-KZ"/>
        </w:rPr>
        <w:t xml:space="preserve"> </w:t>
      </w:r>
    </w:p>
    <w:p w:rsidR="00557D09" w:rsidRPr="004A5F29" w:rsidRDefault="00557D09" w:rsidP="00557D09">
      <w:pPr>
        <w:ind w:firstLine="708"/>
        <w:jc w:val="both"/>
        <w:rPr>
          <w:b/>
          <w:sz w:val="28"/>
          <w:szCs w:val="28"/>
        </w:rPr>
      </w:pPr>
      <w:r w:rsidRPr="004A5F29">
        <w:rPr>
          <w:sz w:val="28"/>
          <w:szCs w:val="28"/>
          <w:shd w:val="clear" w:color="auto" w:fill="FFFFFF"/>
        </w:rPr>
        <w:t>Дескриптивтік əдіснама – ғылыми білімдердің құрылымы мен ғылыми таным заңдылықтары жөніндегі білім ретінде зерттеу процесіне бағыт-бағдар береді, ал прескриптивтік əдіснама –зерттеу іс-əрекеттерін реттеп барудың жол жобасын белгілеп, көрсетеді. Дəстүрлі əдіснамалық талдауда ғылыми іс-əрекеттерді жүзеге асыру тиімділігімен танылған ұсыныстары жəне ережелеріне байланысты құрастыру міндеттері басымдау болса, ал дескриптивті талдауда ғылыми таным процесінде іске асырылған зерттеу əрекеттерін қайталап баяндау, түсіндіру қызметтері атқарылады. </w:t>
      </w:r>
      <w:r w:rsidRPr="004A5F29">
        <w:rPr>
          <w:sz w:val="28"/>
          <w:szCs w:val="28"/>
        </w:rPr>
        <w:br/>
      </w:r>
      <w:r w:rsidRPr="004A5F29">
        <w:rPr>
          <w:sz w:val="28"/>
          <w:szCs w:val="28"/>
          <w:shd w:val="clear" w:color="auto" w:fill="FFFFFF"/>
        </w:rPr>
        <w:t xml:space="preserve">Əдіснамалық білімдер тобы төрт деңгейлі келеді (Э.Г. Юдин): философиялық, жалпы білімдік, нақты ғылымдық жəне технологиялық. Əдіснаманың ең жоғары философиялық деңгейі танымның жалпы принциптері мен бүкіл ғылымның категориялар құрылымын негіздейді. </w:t>
      </w:r>
      <w:r w:rsidRPr="004A5F29">
        <w:rPr>
          <w:sz w:val="28"/>
          <w:szCs w:val="28"/>
          <w:shd w:val="clear" w:color="auto" w:fill="FFFFFF"/>
        </w:rPr>
        <w:lastRenderedPageBreak/>
        <w:t>Осыдан философиялық білімдердің барша жүйесі əдіснамалық қызмет атқарады. Екінші – жалпы ғылымдық –əдіснама деңгейінде ғылымдардың баршасында не көпшілігінде қолданылуы мүмкін теориялық тұжырымдарды белгілейді. Үшінші деңгей – нақты ғылым əдіснамасы қандай да нақты ғылыми пəн аймағында қолданылатын зерттеу əдістері мен принциптерінің жиынтығын құрайды. Нақты ғылым əдіснамасы белгілі саладағы ғылыми тануға тəн болған проблемаларды, сондай-ақ жоғарылау келген əдіснамалық деңгейлерге байланысты алға тартылатын мəселелерді де қамтиды, мысалы: педагогикалық зерттеулердегі жүйелестіру мен жобалау (моделдеу) проблемалары. Төртінші деңгей – технологиялық əдіснама –зерттеу əдістері мен техникасын белгілеп, деректі эмпирикалық материалдарды жинақтап, алғашқы өңдеуден өткізіп, кейін оларды ғылыми білімдер өрісіне қосу қызметтерінен хабар береді. Бұл деңгейдегі əдіснамалық білім нақты көрсетпе-нұсқау сипатына ие. Əдіснаманың барша деңгейлері күрделі жүйеде бірігіп, өзара сабақтастықпен байланысты келеді. Ал əрқандай əдіснамалық деп танылған білімнің мазмұндық негізі философиялық деңгейден іздестіріледі, себебі таным процесі мен болмысты қайта жасау əрекеттерінің дүниетаным, көзқарас бағдары осы философиямен айқындалады. </w:t>
      </w:r>
    </w:p>
    <w:p w:rsidR="008B4B94" w:rsidRDefault="008B4B94" w:rsidP="008B4B94">
      <w:pPr>
        <w:tabs>
          <w:tab w:val="left" w:pos="2486"/>
        </w:tabs>
        <w:ind w:firstLine="567"/>
        <w:jc w:val="both"/>
        <w:rPr>
          <w:sz w:val="28"/>
          <w:szCs w:val="28"/>
        </w:rPr>
      </w:pPr>
      <w:r>
        <w:rPr>
          <w:sz w:val="28"/>
          <w:szCs w:val="28"/>
        </w:rPr>
        <w:t>Салыстырмалы әдебиетті зерттеудің пәні. Зерттеудің мақсаты. Салыстырмалы әдебиеттану теориясының міндеттері (А.Веселовский, Ф.Ноэль, Ж.Ампер, К.Пишуа, А.Руссо). Дрюшин концепциясы бойынша әдебиетті салыстырмалы түрде зерттеудің мақсаты мен міндеті. Жирмунский мен Конрад еңбектеріндегі Батыс пен Шығыс байланыстары. Неупокаева концепциясындағы әлем әдебиеті тарихы. КСРО-ға  ӘӘИ басылып шыққан әлем әдебиеті тарихы. Веселовский, Бахтин, Алексеевтердің салыстырмалы-тарихи зерттеулері.</w:t>
      </w:r>
    </w:p>
    <w:p w:rsidR="008B4B94" w:rsidRDefault="008B4B94" w:rsidP="008B4B94">
      <w:pPr>
        <w:tabs>
          <w:tab w:val="left" w:pos="2486"/>
        </w:tabs>
        <w:ind w:firstLine="567"/>
        <w:jc w:val="both"/>
        <w:rPr>
          <w:sz w:val="28"/>
          <w:szCs w:val="28"/>
        </w:rPr>
      </w:pPr>
      <w:r>
        <w:rPr>
          <w:sz w:val="28"/>
          <w:szCs w:val="28"/>
        </w:rPr>
        <w:t>Әдебиеттердің тең екендігі туралы принцип. Қабылданатын әдеби құбылыстар. Қабылдаушы әдебиет. Қабылдаушы құбылыстардың таңдалуы. Әсер ету теориясының көнелігі. Әлемдік әдеби үдерістегі әдебиеттегі еуроцентристік, шығысценстристік басымдықты сынау. Қазіргі салыстырмалы әдебиеттанудағы контактілі -типологиялық байланыстар (Дюришин, Дюма, Жирмунский, Алексеев). Генетикалық-контактілік байланыстар. Әлемдік әдебиеттанудағы сыртқы байланыстар.</w:t>
      </w:r>
    </w:p>
    <w:p w:rsidR="008B4B94" w:rsidRDefault="008B4B94" w:rsidP="008B4B94">
      <w:pPr>
        <w:tabs>
          <w:tab w:val="left" w:pos="2486"/>
        </w:tabs>
        <w:ind w:firstLine="540"/>
        <w:jc w:val="both"/>
        <w:rPr>
          <w:sz w:val="28"/>
          <w:szCs w:val="28"/>
        </w:rPr>
      </w:pPr>
      <w:r>
        <w:rPr>
          <w:sz w:val="28"/>
          <w:szCs w:val="28"/>
        </w:rPr>
        <w:t>Типологиялық байланыстар. Әдеби байланыстардың шарттылығы. Қоғамдық типологиялық ұқсастықтары. Әдеби типологиялық байла-ныстар. Психологиялық типологиялық өз ара байланыстары. Рецепция түрлері. Үн қосудың рецепцияның бір түрі екендігі. Рецепцияның пайдалы және зиянды түрлері. Рецепцияның интегральды түрлері.</w:t>
      </w:r>
      <w:r>
        <w:rPr>
          <w:sz w:val="28"/>
        </w:rPr>
        <w:t xml:space="preserve"> (аллюзия, алмасу, стильдеу, филиация, плагиат, бейімделу, аударма) Ре</w:t>
      </w:r>
      <w:r w:rsidR="00557D09">
        <w:rPr>
          <w:sz w:val="28"/>
        </w:rPr>
        <w:t>цепцияның диференциалды түрлері</w:t>
      </w:r>
      <w:r>
        <w:rPr>
          <w:sz w:val="28"/>
        </w:rPr>
        <w:t>(полемика, пародия, травести, бурлеск)</w:t>
      </w:r>
      <w:r w:rsidR="00557D09">
        <w:rPr>
          <w:sz w:val="28"/>
        </w:rPr>
        <w:t>.</w:t>
      </w:r>
    </w:p>
    <w:p w:rsidR="008B4B94" w:rsidRPr="00557D09" w:rsidRDefault="008B4B94" w:rsidP="008B4B94">
      <w:pPr>
        <w:tabs>
          <w:tab w:val="left" w:pos="2486"/>
        </w:tabs>
        <w:jc w:val="both"/>
        <w:rPr>
          <w:sz w:val="28"/>
          <w:szCs w:val="28"/>
        </w:rPr>
      </w:pPr>
      <w:r w:rsidRPr="00557D09">
        <w:rPr>
          <w:sz w:val="28"/>
          <w:szCs w:val="28"/>
        </w:rPr>
        <w:t>Формальды,  құрылымдық – семиотикалық  мектептер  әдістемесі.</w:t>
      </w:r>
    </w:p>
    <w:p w:rsidR="00DC4C9C" w:rsidRPr="00E82945" w:rsidRDefault="00DC4C9C" w:rsidP="00C22F5E">
      <w:pPr>
        <w:ind w:firstLine="708"/>
        <w:jc w:val="both"/>
        <w:rPr>
          <w:b/>
          <w:sz w:val="28"/>
          <w:szCs w:val="28"/>
        </w:rPr>
      </w:pPr>
      <w:r w:rsidRPr="00E82945">
        <w:rPr>
          <w:b/>
          <w:sz w:val="28"/>
          <w:szCs w:val="28"/>
        </w:rPr>
        <w:t>Бақылау сұрақтары:</w:t>
      </w:r>
    </w:p>
    <w:p w:rsidR="00455FBC" w:rsidRPr="00A91CB4" w:rsidRDefault="00DC4C9C" w:rsidP="00DC4C9C">
      <w:pPr>
        <w:ind w:firstLine="708"/>
        <w:jc w:val="both"/>
        <w:rPr>
          <w:color w:val="FF0000"/>
          <w:sz w:val="28"/>
          <w:szCs w:val="28"/>
        </w:rPr>
      </w:pPr>
      <w:r>
        <w:rPr>
          <w:rFonts w:ascii="Kz Times New Roman" w:hAnsi="Kz Times New Roman"/>
          <w:sz w:val="28"/>
          <w:szCs w:val="28"/>
        </w:rPr>
        <w:t xml:space="preserve">1. </w:t>
      </w:r>
      <w:r w:rsidR="00455FBC" w:rsidRPr="00557D09">
        <w:rPr>
          <w:sz w:val="28"/>
          <w:szCs w:val="28"/>
        </w:rPr>
        <w:t>Тарихи  тұрғыда әдебиет  зерттеулерінің  әдістемелері.</w:t>
      </w:r>
      <w:r w:rsidR="00455FBC" w:rsidRPr="00A91CB4">
        <w:rPr>
          <w:color w:val="FF0000"/>
          <w:sz w:val="28"/>
          <w:szCs w:val="28"/>
        </w:rPr>
        <w:t xml:space="preserve"> </w:t>
      </w:r>
    </w:p>
    <w:p w:rsidR="00DC4C9C" w:rsidRPr="00A91CB4" w:rsidRDefault="00DC4C9C" w:rsidP="00DC4C9C">
      <w:pPr>
        <w:ind w:firstLine="708"/>
        <w:jc w:val="both"/>
        <w:rPr>
          <w:rFonts w:ascii="Kz Times New Roman" w:hAnsi="Kz Times New Roman"/>
          <w:color w:val="FF0000"/>
          <w:sz w:val="28"/>
          <w:szCs w:val="28"/>
        </w:rPr>
      </w:pPr>
      <w:r w:rsidRPr="003B57D5">
        <w:rPr>
          <w:sz w:val="28"/>
          <w:szCs w:val="28"/>
        </w:rPr>
        <w:t>2.</w:t>
      </w:r>
      <w:r w:rsidRPr="003B57D5">
        <w:rPr>
          <w:lang w:eastAsia="ko-KR"/>
        </w:rPr>
        <w:t xml:space="preserve"> </w:t>
      </w:r>
      <w:r w:rsidR="003B57D5" w:rsidRPr="003B57D5">
        <w:rPr>
          <w:sz w:val="28"/>
        </w:rPr>
        <w:t>Рецепцияның</w:t>
      </w:r>
      <w:r w:rsidR="003B57D5">
        <w:rPr>
          <w:sz w:val="28"/>
        </w:rPr>
        <w:t xml:space="preserve"> диференциалды түрлерін атаңыз.</w:t>
      </w:r>
    </w:p>
    <w:p w:rsidR="00DC4C9C" w:rsidRPr="001D4980" w:rsidRDefault="00DC4C9C" w:rsidP="00332792">
      <w:pPr>
        <w:tabs>
          <w:tab w:val="left" w:pos="3442"/>
        </w:tabs>
        <w:ind w:firstLine="708"/>
        <w:jc w:val="both"/>
        <w:rPr>
          <w:sz w:val="28"/>
          <w:szCs w:val="28"/>
        </w:rPr>
      </w:pPr>
      <w:r w:rsidRPr="001D4980">
        <w:rPr>
          <w:b/>
          <w:sz w:val="28"/>
          <w:szCs w:val="28"/>
        </w:rPr>
        <w:t>Әдебиеттер тізімі:</w:t>
      </w:r>
      <w:r w:rsidR="00332792">
        <w:rPr>
          <w:b/>
          <w:sz w:val="28"/>
          <w:szCs w:val="28"/>
        </w:rPr>
        <w:tab/>
      </w:r>
    </w:p>
    <w:p w:rsidR="00DC4C9C" w:rsidRPr="00E2260F" w:rsidRDefault="00DC4C9C" w:rsidP="00DC4C9C">
      <w:pPr>
        <w:tabs>
          <w:tab w:val="left" w:pos="2320"/>
        </w:tabs>
        <w:outlineLvl w:val="0"/>
        <w:rPr>
          <w:color w:val="2D2D2D"/>
          <w:sz w:val="28"/>
          <w:szCs w:val="28"/>
          <w:lang w:eastAsia="ru-RU"/>
        </w:rPr>
      </w:pPr>
      <w:r w:rsidRPr="008B30A6">
        <w:rPr>
          <w:sz w:val="28"/>
          <w:szCs w:val="28"/>
        </w:rPr>
        <w:lastRenderedPageBreak/>
        <w:t>1</w:t>
      </w:r>
      <w:r>
        <w:rPr>
          <w:sz w:val="28"/>
          <w:szCs w:val="28"/>
        </w:rPr>
        <w:t>.</w:t>
      </w:r>
      <w:r w:rsidRPr="008B30A6">
        <w:rPr>
          <w:sz w:val="28"/>
          <w:szCs w:val="28"/>
        </w:rPr>
        <w:t xml:space="preserve">  </w:t>
      </w:r>
      <w:r w:rsidRPr="008B30A6">
        <w:rPr>
          <w:color w:val="2D2D2D"/>
          <w:sz w:val="28"/>
          <w:szCs w:val="28"/>
          <w:lang w:eastAsia="ru-RU"/>
        </w:rPr>
        <w:t>Ахметов К. Әдебиеттануға кіріспе. Оқу құралы.- Қарағанды: «Арко», 2004</w:t>
      </w:r>
    </w:p>
    <w:p w:rsidR="00DC4C9C" w:rsidRPr="008B30A6" w:rsidRDefault="00DC4C9C" w:rsidP="00DC4C9C">
      <w:pPr>
        <w:tabs>
          <w:tab w:val="left" w:pos="2320"/>
        </w:tabs>
        <w:outlineLvl w:val="0"/>
        <w:rPr>
          <w:sz w:val="28"/>
          <w:szCs w:val="28"/>
        </w:rPr>
      </w:pPr>
      <w:r w:rsidRPr="008B30A6">
        <w:rPr>
          <w:sz w:val="28"/>
          <w:szCs w:val="28"/>
        </w:rPr>
        <w:t>2</w:t>
      </w:r>
      <w:r>
        <w:rPr>
          <w:sz w:val="28"/>
          <w:szCs w:val="28"/>
        </w:rPr>
        <w:t>.</w:t>
      </w:r>
      <w:r w:rsidRPr="008B30A6">
        <w:rPr>
          <w:sz w:val="28"/>
          <w:szCs w:val="28"/>
        </w:rPr>
        <w:t xml:space="preserve"> Введение в литературовдение: Учебное пособие/ Л.В. Черенц, В.Е. Хализев, А.Я. Эсалнек и др.; Под ред. Л.В. Чернец. – 2-е изд. Перераб. И доп. – М.: Высш. Шк., 2006.</w:t>
      </w:r>
    </w:p>
    <w:p w:rsidR="00DC4C9C" w:rsidRPr="008B30A6" w:rsidRDefault="00DC4C9C" w:rsidP="00DC4C9C">
      <w:pPr>
        <w:tabs>
          <w:tab w:val="left" w:pos="2320"/>
        </w:tabs>
        <w:outlineLvl w:val="0"/>
        <w:rPr>
          <w:sz w:val="28"/>
          <w:szCs w:val="28"/>
        </w:rPr>
      </w:pPr>
      <w:r w:rsidRPr="008B30A6">
        <w:rPr>
          <w:sz w:val="28"/>
          <w:szCs w:val="28"/>
        </w:rPr>
        <w:t>3</w:t>
      </w:r>
      <w:r>
        <w:rPr>
          <w:sz w:val="28"/>
          <w:szCs w:val="28"/>
        </w:rPr>
        <w:t>.</w:t>
      </w:r>
      <w:r w:rsidRPr="008B30A6">
        <w:rPr>
          <w:sz w:val="28"/>
          <w:szCs w:val="28"/>
        </w:rPr>
        <w:t xml:space="preserve"> Вершинина Н.Л. и др. Введение в литературоведение. – М.: Оникс. – 2005.</w:t>
      </w:r>
    </w:p>
    <w:p w:rsidR="00DC4C9C" w:rsidRPr="008B30A6" w:rsidRDefault="00DC4C9C" w:rsidP="00DC4C9C">
      <w:pPr>
        <w:tabs>
          <w:tab w:val="left" w:pos="2320"/>
        </w:tabs>
        <w:outlineLvl w:val="0"/>
        <w:rPr>
          <w:sz w:val="28"/>
          <w:szCs w:val="28"/>
        </w:rPr>
      </w:pPr>
      <w:r w:rsidRPr="008B30A6">
        <w:rPr>
          <w:sz w:val="28"/>
          <w:szCs w:val="28"/>
        </w:rPr>
        <w:t>4</w:t>
      </w:r>
      <w:r>
        <w:rPr>
          <w:sz w:val="28"/>
          <w:szCs w:val="28"/>
        </w:rPr>
        <w:t>.</w:t>
      </w:r>
      <w:r w:rsidRPr="008B30A6">
        <w:rPr>
          <w:sz w:val="28"/>
          <w:szCs w:val="28"/>
        </w:rPr>
        <w:t xml:space="preserve"> Джуанышбеков Н. Введение в литературоведение: учебник. – Алматы,  2007. – 344 с.</w:t>
      </w:r>
    </w:p>
    <w:p w:rsidR="00DC4C9C" w:rsidRPr="008B30A6" w:rsidRDefault="00DC4C9C" w:rsidP="00DC4C9C">
      <w:pPr>
        <w:tabs>
          <w:tab w:val="left" w:pos="2320"/>
        </w:tabs>
        <w:outlineLvl w:val="0"/>
        <w:rPr>
          <w:sz w:val="28"/>
          <w:szCs w:val="28"/>
        </w:rPr>
      </w:pPr>
      <w:r w:rsidRPr="008B30A6">
        <w:rPr>
          <w:sz w:val="28"/>
          <w:szCs w:val="28"/>
        </w:rPr>
        <w:t>5</w:t>
      </w:r>
      <w:r>
        <w:rPr>
          <w:sz w:val="28"/>
          <w:szCs w:val="28"/>
        </w:rPr>
        <w:t>.</w:t>
      </w:r>
      <w:r w:rsidRPr="008B30A6">
        <w:rPr>
          <w:sz w:val="28"/>
          <w:szCs w:val="28"/>
        </w:rPr>
        <w:t xml:space="preserve"> Ысмайлов Е. Әдебиет теориясының мәселелері. – Алматы: Қазақ университеті, 2011.</w:t>
      </w:r>
    </w:p>
    <w:p w:rsidR="00DC4C9C" w:rsidRPr="008B30A6" w:rsidRDefault="00DC4C9C" w:rsidP="00DC4C9C">
      <w:pPr>
        <w:tabs>
          <w:tab w:val="left" w:pos="2320"/>
        </w:tabs>
        <w:outlineLvl w:val="0"/>
        <w:rPr>
          <w:b/>
          <w:sz w:val="28"/>
          <w:szCs w:val="28"/>
        </w:rPr>
      </w:pPr>
    </w:p>
    <w:p w:rsidR="00DC4C9C" w:rsidRDefault="00DC4C9C" w:rsidP="00DC4C9C">
      <w:pPr>
        <w:ind w:firstLine="720"/>
        <w:jc w:val="both"/>
        <w:rPr>
          <w:lang w:eastAsia="ko-KR"/>
        </w:rPr>
      </w:pPr>
    </w:p>
    <w:p w:rsidR="00DC4C9C" w:rsidRDefault="00DC4C9C" w:rsidP="00DC4C9C">
      <w:pPr>
        <w:ind w:firstLine="720"/>
        <w:jc w:val="both"/>
        <w:rPr>
          <w:lang w:eastAsia="ko-KR"/>
        </w:rPr>
      </w:pPr>
    </w:p>
    <w:p w:rsidR="00DC4C9C" w:rsidRDefault="00DC4C9C" w:rsidP="00DC4C9C">
      <w:pPr>
        <w:ind w:firstLine="720"/>
        <w:jc w:val="both"/>
        <w:rPr>
          <w:lang w:eastAsia="ko-KR"/>
        </w:rPr>
      </w:pPr>
    </w:p>
    <w:p w:rsidR="00DC4C9C" w:rsidRPr="009B08D1" w:rsidRDefault="009B08D1" w:rsidP="00D83DF2">
      <w:pPr>
        <w:jc w:val="both"/>
        <w:rPr>
          <w:b/>
          <w:sz w:val="28"/>
          <w:szCs w:val="28"/>
        </w:rPr>
      </w:pPr>
      <w:r>
        <w:rPr>
          <w:b/>
          <w:bCs/>
          <w:sz w:val="28"/>
          <w:szCs w:val="28"/>
        </w:rPr>
        <w:t>Тақырып 5</w:t>
      </w:r>
      <w:r w:rsidR="00DC4C9C" w:rsidRPr="009B08D1">
        <w:rPr>
          <w:b/>
          <w:bCs/>
          <w:sz w:val="28"/>
          <w:szCs w:val="28"/>
        </w:rPr>
        <w:t xml:space="preserve">. </w:t>
      </w:r>
      <w:r w:rsidRPr="009B08D1">
        <w:rPr>
          <w:b/>
          <w:bCs/>
          <w:sz w:val="28"/>
          <w:szCs w:val="28"/>
        </w:rPr>
        <w:t>Қазақ әдебиеттануындағы салыстырмалы әдістің қолданылуы.</w:t>
      </w:r>
    </w:p>
    <w:p w:rsidR="005B0757" w:rsidRDefault="005B0757" w:rsidP="00DC4C9C">
      <w:pPr>
        <w:ind w:firstLine="708"/>
        <w:jc w:val="both"/>
        <w:rPr>
          <w:b/>
          <w:sz w:val="28"/>
          <w:szCs w:val="28"/>
        </w:rPr>
      </w:pPr>
      <w:r w:rsidRPr="00782054">
        <w:rPr>
          <w:b/>
          <w:sz w:val="28"/>
          <w:szCs w:val="28"/>
          <w:lang w:eastAsia="ko-KR"/>
        </w:rPr>
        <w:t>Мақсаты:</w:t>
      </w:r>
      <w:r w:rsidRPr="005B0757">
        <w:rPr>
          <w:bCs/>
          <w:sz w:val="28"/>
          <w:szCs w:val="28"/>
        </w:rPr>
        <w:t xml:space="preserve"> </w:t>
      </w:r>
      <w:r w:rsidRPr="005B5D16">
        <w:rPr>
          <w:bCs/>
          <w:sz w:val="28"/>
          <w:szCs w:val="28"/>
        </w:rPr>
        <w:t>Қазақстанда салыстыр</w:t>
      </w:r>
      <w:r>
        <w:rPr>
          <w:bCs/>
          <w:sz w:val="28"/>
          <w:szCs w:val="28"/>
        </w:rPr>
        <w:t>малы әдебиеттанудың даму үрдісі мен қолдану аясы туралы мағұлымат беру.</w:t>
      </w:r>
    </w:p>
    <w:p w:rsidR="00DC4C9C" w:rsidRDefault="00DC4C9C" w:rsidP="00852659">
      <w:pPr>
        <w:ind w:firstLine="708"/>
        <w:jc w:val="both"/>
        <w:rPr>
          <w:lang w:eastAsia="ko-KR"/>
        </w:rPr>
      </w:pPr>
      <w:r w:rsidRPr="00107229">
        <w:rPr>
          <w:b/>
          <w:sz w:val="28"/>
          <w:szCs w:val="28"/>
        </w:rPr>
        <w:t>Жоспары:</w:t>
      </w:r>
      <w:r>
        <w:rPr>
          <w:lang w:eastAsia="ko-KR"/>
        </w:rPr>
        <w:t xml:space="preserve"> </w:t>
      </w:r>
    </w:p>
    <w:p w:rsidR="005B0757" w:rsidRPr="00DE3B2F" w:rsidRDefault="005B0757" w:rsidP="00852659">
      <w:pPr>
        <w:ind w:firstLine="708"/>
        <w:jc w:val="both"/>
        <w:rPr>
          <w:bCs/>
          <w:sz w:val="28"/>
          <w:szCs w:val="28"/>
        </w:rPr>
      </w:pPr>
      <w:r w:rsidRPr="00DE3B2F">
        <w:rPr>
          <w:sz w:val="28"/>
          <w:szCs w:val="28"/>
          <w:lang w:eastAsia="ko-KR"/>
        </w:rPr>
        <w:t xml:space="preserve">1. </w:t>
      </w:r>
      <w:r w:rsidRPr="00DE3B2F">
        <w:rPr>
          <w:bCs/>
          <w:sz w:val="28"/>
          <w:szCs w:val="28"/>
        </w:rPr>
        <w:t>Қазақстанда салыстырмалы әдебиеттанудың даму үрдісі мен қолдану аясы.</w:t>
      </w:r>
    </w:p>
    <w:p w:rsidR="00DE3B2F" w:rsidRPr="00DE3B2F" w:rsidRDefault="00DE3B2F" w:rsidP="00852659">
      <w:pPr>
        <w:tabs>
          <w:tab w:val="left" w:pos="709"/>
        </w:tabs>
        <w:jc w:val="both"/>
        <w:rPr>
          <w:bCs/>
          <w:sz w:val="28"/>
          <w:szCs w:val="28"/>
        </w:rPr>
      </w:pPr>
      <w:r>
        <w:rPr>
          <w:bCs/>
          <w:sz w:val="28"/>
          <w:szCs w:val="28"/>
        </w:rPr>
        <w:tab/>
      </w:r>
      <w:r w:rsidR="005B0757" w:rsidRPr="00DE3B2F">
        <w:rPr>
          <w:bCs/>
          <w:sz w:val="28"/>
          <w:szCs w:val="28"/>
        </w:rPr>
        <w:t xml:space="preserve">2. </w:t>
      </w:r>
      <w:r w:rsidRPr="00DE3B2F">
        <w:rPr>
          <w:bCs/>
          <w:sz w:val="28"/>
          <w:szCs w:val="28"/>
        </w:rPr>
        <w:t>Ш.Уәлиханов, М.Әуезов, Е.Ысмайылов, С.Сейітов, Ш.Сәтбаева, Ө.Күмісбаев, Ж.Дәдебаев, С.Әшімханова, Б.Мамраев, М.Маданова еңбектері.</w:t>
      </w:r>
    </w:p>
    <w:p w:rsidR="005B0757" w:rsidRPr="00DE3B2F" w:rsidRDefault="005B0757" w:rsidP="00852659">
      <w:pPr>
        <w:ind w:firstLine="708"/>
        <w:jc w:val="both"/>
        <w:rPr>
          <w:sz w:val="28"/>
          <w:szCs w:val="28"/>
        </w:rPr>
      </w:pPr>
    </w:p>
    <w:p w:rsidR="009C181A" w:rsidRPr="004A5F29" w:rsidRDefault="00DC4C9C" w:rsidP="009C181A">
      <w:pPr>
        <w:pStyle w:val="a7"/>
        <w:spacing w:before="0" w:beforeAutospacing="0" w:after="0" w:afterAutospacing="0"/>
        <w:ind w:firstLine="708"/>
        <w:jc w:val="both"/>
        <w:rPr>
          <w:sz w:val="28"/>
          <w:szCs w:val="28"/>
          <w:lang w:val="kk-KZ"/>
        </w:rPr>
      </w:pPr>
      <w:r w:rsidRPr="009C181A">
        <w:rPr>
          <w:b/>
          <w:sz w:val="28"/>
          <w:szCs w:val="28"/>
          <w:lang w:val="kk-KZ"/>
        </w:rPr>
        <w:t>Мазмұны</w:t>
      </w:r>
      <w:r w:rsidRPr="009C181A">
        <w:rPr>
          <w:b/>
          <w:lang w:val="kk-KZ"/>
        </w:rPr>
        <w:t xml:space="preserve">: </w:t>
      </w:r>
      <w:r w:rsidR="009C181A" w:rsidRPr="004A5F29">
        <w:rPr>
          <w:sz w:val="28"/>
          <w:szCs w:val="28"/>
          <w:lang w:val="kk-KZ"/>
        </w:rPr>
        <w:t>Лингвистикалық зерттеулердің алғашқы ғылыми әдістерінің бірі – </w:t>
      </w:r>
      <w:r w:rsidR="009C181A" w:rsidRPr="004A5F29">
        <w:rPr>
          <w:i/>
          <w:iCs/>
          <w:sz w:val="28"/>
          <w:szCs w:val="28"/>
          <w:lang w:val="kk-KZ"/>
        </w:rPr>
        <w:t>салыстырмалы-тарихи</w:t>
      </w:r>
      <w:r w:rsidR="009C181A" w:rsidRPr="004A5F29">
        <w:rPr>
          <w:sz w:val="28"/>
          <w:szCs w:val="28"/>
          <w:lang w:val="kk-KZ"/>
        </w:rPr>
        <w:t> әдіс болды. Ол әдістің негізін ХІХ ғасырдың басында Ф. Бопп, Р. Раск, Я. Гримм қалады. Бірақ та бұл зерттеулер атомарлы түрде, яғни жүйесіз түрде жүргізілді. Бұл танымдық зерттеулердің әдісі зерттеудің мақсат-міндеттерімен тығыз байланысты болады. Сондықтан танымның әдіс-тәсілдерін зерттеу мақсаттарынан тыс қарастыру мүмкін емес.</w:t>
      </w:r>
    </w:p>
    <w:p w:rsidR="009C181A" w:rsidRPr="004A5F29" w:rsidRDefault="009C181A" w:rsidP="009C181A">
      <w:pPr>
        <w:pStyle w:val="a7"/>
        <w:spacing w:before="0" w:beforeAutospacing="0" w:after="0" w:afterAutospacing="0"/>
        <w:ind w:firstLine="708"/>
        <w:jc w:val="both"/>
        <w:rPr>
          <w:sz w:val="28"/>
          <w:szCs w:val="28"/>
          <w:lang w:val="kk-KZ"/>
        </w:rPr>
      </w:pPr>
      <w:r w:rsidRPr="004A5F29">
        <w:rPr>
          <w:sz w:val="28"/>
          <w:szCs w:val="28"/>
          <w:lang w:val="kk-KZ"/>
        </w:rPr>
        <w:t>Жоғарыда айтылғандай тілдерді салыстыра зерттеу нәтижесінде тілдердегі ерекшеліктер мен ұқсастықтарды анықтауға болады. Салыстыру барысында кейбір дәл нәтижелерге келуге болады.</w:t>
      </w:r>
    </w:p>
    <w:p w:rsidR="009C181A" w:rsidRPr="004A5F29" w:rsidRDefault="009C181A" w:rsidP="009C181A">
      <w:pPr>
        <w:pStyle w:val="a7"/>
        <w:spacing w:before="0" w:beforeAutospacing="0" w:after="0" w:afterAutospacing="0"/>
        <w:ind w:firstLine="708"/>
        <w:jc w:val="both"/>
        <w:rPr>
          <w:sz w:val="28"/>
          <w:szCs w:val="28"/>
          <w:lang w:val="kk-KZ"/>
        </w:rPr>
      </w:pPr>
      <w:r w:rsidRPr="004A5F29">
        <w:rPr>
          <w:sz w:val="28"/>
          <w:szCs w:val="28"/>
          <w:lang w:val="kk-KZ"/>
        </w:rPr>
        <w:t>Біріншіден, салыстырғанда бір тектес заттарды салыстыруға болады. Ал тілдерде әр деңгейдегі бірліктерді, олардың әр тілдердегі қызметін, лексикалық, грамматикалық категорияларды, сөйлем модельдері және олардың сөйлемде қолдану тәсілдерін салыстыруға болады.</w:t>
      </w:r>
    </w:p>
    <w:p w:rsidR="009C181A" w:rsidRPr="004A5F29" w:rsidRDefault="009C181A" w:rsidP="009C181A">
      <w:pPr>
        <w:pStyle w:val="a7"/>
        <w:spacing w:before="0" w:beforeAutospacing="0" w:after="0" w:afterAutospacing="0"/>
        <w:jc w:val="both"/>
        <w:rPr>
          <w:sz w:val="28"/>
          <w:szCs w:val="28"/>
          <w:lang w:val="kk-KZ"/>
        </w:rPr>
      </w:pPr>
      <w:r w:rsidRPr="004A5F29">
        <w:rPr>
          <w:sz w:val="28"/>
          <w:szCs w:val="28"/>
          <w:lang w:val="kk-KZ"/>
        </w:rPr>
        <w:t>Екіншіден, әр тілдегі құбылыстардың ең маңызды және қажетті белгілерін, одан кейін барып қана қосалқы белгілерін зерттеу қажет. Салыстыру әдісінің негізгі</w:t>
      </w:r>
      <w:r w:rsidRPr="00D83DF2">
        <w:rPr>
          <w:rStyle w:val="aa"/>
          <w:b w:val="0"/>
          <w:sz w:val="28"/>
          <w:szCs w:val="28"/>
          <w:lang w:val="kk-KZ"/>
        </w:rPr>
        <w:t>мақсаты</w:t>
      </w:r>
      <w:r w:rsidRPr="00D83DF2">
        <w:rPr>
          <w:b/>
          <w:sz w:val="28"/>
          <w:szCs w:val="28"/>
          <w:lang w:val="kk-KZ"/>
        </w:rPr>
        <w:t> </w:t>
      </w:r>
      <w:r w:rsidRPr="004A5F29">
        <w:rPr>
          <w:sz w:val="28"/>
          <w:szCs w:val="28"/>
          <w:lang w:val="kk-KZ"/>
        </w:rPr>
        <w:t>барлық тілдік деңгейлерге қатысты тілдік құрылымдардың айырмашылықтарын емес, оларға ортақ қасиеттерін табу. Басқаша айтсақ, тілдердің әмбебап қасеиттерін айқындау.</w:t>
      </w:r>
    </w:p>
    <w:p w:rsidR="009C181A" w:rsidRPr="009C181A" w:rsidRDefault="009C181A" w:rsidP="009C181A">
      <w:pPr>
        <w:pStyle w:val="a7"/>
        <w:spacing w:before="0" w:beforeAutospacing="0" w:after="0" w:afterAutospacing="0"/>
        <w:ind w:firstLine="708"/>
        <w:jc w:val="both"/>
        <w:rPr>
          <w:sz w:val="28"/>
          <w:szCs w:val="28"/>
          <w:lang w:val="kk-KZ"/>
        </w:rPr>
      </w:pPr>
      <w:r w:rsidRPr="004A5F29">
        <w:rPr>
          <w:i/>
          <w:iCs/>
          <w:sz w:val="28"/>
          <w:szCs w:val="28"/>
          <w:lang w:val="kk-KZ"/>
        </w:rPr>
        <w:t>Салыстырмалы-тарихи әдістің</w:t>
      </w:r>
      <w:r w:rsidRPr="004A5F29">
        <w:rPr>
          <w:sz w:val="28"/>
          <w:szCs w:val="28"/>
          <w:lang w:val="kk-KZ"/>
        </w:rPr>
        <w:t xml:space="preserve"> мақсаты – туыс тілдердің арасындағы ұқсастықтар мен айырмашылықтарды көрсету. Тілдерді салыстыру арқылы олардың бір-біріне қаншалықты жақындығын, даму заңдылықтарын, </w:t>
      </w:r>
      <w:r w:rsidRPr="004A5F29">
        <w:rPr>
          <w:sz w:val="28"/>
          <w:szCs w:val="28"/>
          <w:lang w:val="kk-KZ"/>
        </w:rPr>
        <w:lastRenderedPageBreak/>
        <w:t>өзгеруін, ататілге жақындығын т.с.с. айқындауға болады. Бұл әдіс тілдердің генетикалық туыстығына негізделеді.Мысалы, қазақ тіліндегі </w:t>
      </w:r>
      <w:r w:rsidRPr="004A5F29">
        <w:rPr>
          <w:i/>
          <w:iCs/>
          <w:sz w:val="28"/>
          <w:szCs w:val="28"/>
          <w:lang w:val="kk-KZ"/>
        </w:rPr>
        <w:t>ауыз</w:t>
      </w:r>
      <w:r w:rsidRPr="004A5F29">
        <w:rPr>
          <w:sz w:val="28"/>
          <w:szCs w:val="28"/>
          <w:lang w:val="kk-KZ"/>
        </w:rPr>
        <w:t> сөзі қырғызша – </w:t>
      </w:r>
      <w:r w:rsidRPr="004A5F29">
        <w:rPr>
          <w:i/>
          <w:iCs/>
          <w:sz w:val="28"/>
          <w:szCs w:val="28"/>
          <w:lang w:val="kk-KZ"/>
        </w:rPr>
        <w:t>ооз</w:t>
      </w:r>
      <w:r w:rsidRPr="004A5F29">
        <w:rPr>
          <w:sz w:val="28"/>
          <w:szCs w:val="28"/>
          <w:lang w:val="kk-KZ"/>
        </w:rPr>
        <w:t>, татарша – </w:t>
      </w:r>
      <w:r w:rsidRPr="004A5F29">
        <w:rPr>
          <w:i/>
          <w:iCs/>
          <w:sz w:val="28"/>
          <w:szCs w:val="28"/>
          <w:lang w:val="kk-KZ"/>
        </w:rPr>
        <w:t>авыз</w:t>
      </w:r>
      <w:r w:rsidRPr="004A5F29">
        <w:rPr>
          <w:sz w:val="28"/>
          <w:szCs w:val="28"/>
          <w:lang w:val="kk-KZ"/>
        </w:rPr>
        <w:t>, өзбекше – </w:t>
      </w:r>
      <w:r w:rsidRPr="004A5F29">
        <w:rPr>
          <w:i/>
          <w:iCs/>
          <w:sz w:val="28"/>
          <w:szCs w:val="28"/>
          <w:lang w:val="kk-KZ"/>
        </w:rPr>
        <w:t>оғиз</w:t>
      </w:r>
      <w:r w:rsidRPr="004A5F29">
        <w:rPr>
          <w:sz w:val="28"/>
          <w:szCs w:val="28"/>
          <w:lang w:val="kk-KZ"/>
        </w:rPr>
        <w:t>, т.с.с. Бұл сөздер мағына жағынан бірдей, ал дыбысталу жағынан айырмашылықтары бар. Соған қарамастан бұл сөздер ұқсас. Ұқсастықтар мен айырмашылықтар дыбыстардың алмасуларынан көрінеді. Мысалы, сөз басында </w:t>
      </w:r>
      <w:r w:rsidRPr="004A5F29">
        <w:rPr>
          <w:i/>
          <w:iCs/>
          <w:sz w:val="28"/>
          <w:szCs w:val="28"/>
          <w:lang w:val="kk-KZ"/>
        </w:rPr>
        <w:t>а-о</w:t>
      </w:r>
      <w:r w:rsidRPr="004A5F29">
        <w:rPr>
          <w:sz w:val="28"/>
          <w:szCs w:val="28"/>
          <w:lang w:val="kk-KZ"/>
        </w:rPr>
        <w:t> дыбысына өзгеруі, сөз ортасында </w:t>
      </w:r>
      <w:r w:rsidRPr="004A5F29">
        <w:rPr>
          <w:i/>
          <w:iCs/>
          <w:sz w:val="28"/>
          <w:szCs w:val="28"/>
          <w:lang w:val="kk-KZ"/>
        </w:rPr>
        <w:t>у-в</w:t>
      </w:r>
      <w:r w:rsidRPr="004A5F29">
        <w:rPr>
          <w:sz w:val="28"/>
          <w:szCs w:val="28"/>
          <w:lang w:val="kk-KZ"/>
        </w:rPr>
        <w:t> өзгеруі т.с.с. Бұл сияқты дыбыс алмасулар түркі тілдерінің даму заңдарына сай келеді.</w:t>
      </w:r>
      <w:r>
        <w:rPr>
          <w:sz w:val="28"/>
          <w:szCs w:val="28"/>
          <w:lang w:val="kk-KZ"/>
        </w:rPr>
        <w:t xml:space="preserve"> </w:t>
      </w:r>
      <w:r w:rsidRPr="004A5F29">
        <w:rPr>
          <w:i/>
          <w:iCs/>
          <w:sz w:val="28"/>
          <w:szCs w:val="28"/>
          <w:lang w:val="kk-KZ"/>
        </w:rPr>
        <w:t>Тарихи-салыстырмалы әдіс</w:t>
      </w:r>
      <w:r w:rsidRPr="004A5F29">
        <w:rPr>
          <w:sz w:val="28"/>
          <w:szCs w:val="28"/>
          <w:lang w:val="kk-KZ"/>
        </w:rPr>
        <w:t> – бір тілдің тарихи қалыптасқан варианттарын салыстырады, яғни бір тілдің кейінгі кездегі тілдік фактілерін сол тілдің өткен кезеңдегі тілдік фактілерімен салыстырып, олардың даму заңдылықтары, өзгерістері анықталады, олардың қазіргі тілдегі фактілерден айырмашылықтары көрсетіледі. Бұл әдіс тілдің өзгеру және даму жолдарын, олардың заңдылықтарын, оған әсер еткен ішкі және сыртқы факторларды айқындайды.</w:t>
      </w:r>
      <w:r>
        <w:rPr>
          <w:sz w:val="28"/>
          <w:szCs w:val="28"/>
          <w:lang w:val="kk-KZ"/>
        </w:rPr>
        <w:t xml:space="preserve"> </w:t>
      </w:r>
      <w:r w:rsidRPr="004A5F29">
        <w:rPr>
          <w:sz w:val="28"/>
          <w:szCs w:val="28"/>
          <w:lang w:val="kk-KZ"/>
        </w:rPr>
        <w:t>Осы әдісті қолдана отырып тіл тарихын, тілдің деңгейлерін (фонетика, грамматика, лексика) жеке-жеке зерттеуге болады. Осыған орай тіл білімінде тарихи фонетика, тарихи грамматика, тарихи синтаксис т.с.с. бөлімдер бар</w:t>
      </w:r>
      <w:r w:rsidRPr="009C181A">
        <w:rPr>
          <w:sz w:val="28"/>
          <w:szCs w:val="28"/>
          <w:lang w:val="kk-KZ"/>
        </w:rPr>
        <w:t xml:space="preserve">. </w:t>
      </w:r>
      <w:r w:rsidRPr="009C181A">
        <w:rPr>
          <w:rStyle w:val="aa"/>
          <w:b w:val="0"/>
          <w:sz w:val="28"/>
          <w:szCs w:val="28"/>
          <w:lang w:val="kk-KZ"/>
        </w:rPr>
        <w:t>Корреспонденция</w:t>
      </w:r>
      <w:r w:rsidRPr="009C181A">
        <w:rPr>
          <w:sz w:val="28"/>
          <w:szCs w:val="28"/>
          <w:lang w:val="kk-KZ"/>
        </w:rPr>
        <w:t>(лат.</w:t>
      </w:r>
      <w:r w:rsidRPr="009C181A">
        <w:rPr>
          <w:i/>
          <w:iCs/>
          <w:sz w:val="28"/>
          <w:szCs w:val="28"/>
          <w:lang w:val="kk-KZ"/>
        </w:rPr>
        <w:t> correspondero</w:t>
      </w:r>
      <w:r w:rsidRPr="009C181A">
        <w:rPr>
          <w:sz w:val="28"/>
          <w:szCs w:val="28"/>
          <w:lang w:val="kk-KZ"/>
        </w:rPr>
        <w:t xml:space="preserve"> – жауап беру, сәйкес келу) – тек қана айтылуы бойынша (нан – жейтін зат, nun – монашка) немесе тек қана мағынасы бойынша сәйкес келу (қаз.нан – bread – ағылшынша нан деген сөз.) немесе айтылуы да, мағынасы да сәйкес келу </w:t>
      </w:r>
      <w:r>
        <w:rPr>
          <w:sz w:val="28"/>
          <w:szCs w:val="28"/>
          <w:lang w:val="kk-KZ"/>
        </w:rPr>
        <w:t>(қаз. лаборант – орыс. лаборант</w:t>
      </w:r>
      <w:r w:rsidRPr="009C181A">
        <w:rPr>
          <w:sz w:val="28"/>
          <w:szCs w:val="28"/>
          <w:lang w:val="kk-KZ"/>
        </w:rPr>
        <w:t xml:space="preserve">). </w:t>
      </w:r>
      <w:r w:rsidRPr="009C181A">
        <w:rPr>
          <w:rStyle w:val="aa"/>
          <w:b w:val="0"/>
          <w:sz w:val="28"/>
          <w:szCs w:val="28"/>
          <w:lang w:val="kk-KZ"/>
        </w:rPr>
        <w:t>Изоморфизм</w:t>
      </w:r>
      <w:r w:rsidRPr="009C181A">
        <w:rPr>
          <w:sz w:val="28"/>
          <w:szCs w:val="28"/>
          <w:lang w:val="kk-KZ"/>
        </w:rPr>
        <w:t>(гр. </w:t>
      </w:r>
      <w:r w:rsidRPr="009C181A">
        <w:rPr>
          <w:i/>
          <w:iCs/>
          <w:sz w:val="28"/>
          <w:szCs w:val="28"/>
          <w:lang w:val="kk-KZ"/>
        </w:rPr>
        <w:t>іsos</w:t>
      </w:r>
      <w:r w:rsidRPr="009C181A">
        <w:rPr>
          <w:sz w:val="28"/>
          <w:szCs w:val="28"/>
          <w:lang w:val="kk-KZ"/>
        </w:rPr>
        <w:t> – бірдей, ұқсас, тәрізді) салыстырылып отырған тілдердегі корреспонденттеліп отырған элементтердің ұқсасатығы. Бұл элементтер табиғатына қарай </w:t>
      </w:r>
      <w:r w:rsidRPr="009C181A">
        <w:rPr>
          <w:i/>
          <w:iCs/>
          <w:sz w:val="28"/>
          <w:szCs w:val="28"/>
          <w:lang w:val="kk-KZ"/>
        </w:rPr>
        <w:t>изофон</w:t>
      </w:r>
      <w:r w:rsidRPr="009C181A">
        <w:rPr>
          <w:sz w:val="28"/>
          <w:szCs w:val="28"/>
          <w:lang w:val="kk-KZ"/>
        </w:rPr>
        <w:t> (ұқсас дыбыстар), </w:t>
      </w:r>
      <w:r w:rsidRPr="009C181A">
        <w:rPr>
          <w:i/>
          <w:iCs/>
          <w:sz w:val="28"/>
          <w:szCs w:val="28"/>
          <w:lang w:val="kk-KZ"/>
        </w:rPr>
        <w:t>изоглос </w:t>
      </w:r>
      <w:r w:rsidRPr="009C181A">
        <w:rPr>
          <w:sz w:val="28"/>
          <w:szCs w:val="28"/>
          <w:lang w:val="kk-KZ"/>
        </w:rPr>
        <w:t xml:space="preserve">(мағынасына қарай ұқсаса сөздер: қаз. зайып, әйел, жар = орыс. жена = ағыл. wife = нем. </w:t>
      </w:r>
      <w:proofErr w:type="spellStart"/>
      <w:r w:rsidRPr="004A5F29">
        <w:rPr>
          <w:sz w:val="28"/>
          <w:szCs w:val="28"/>
        </w:rPr>
        <w:t>Weib</w:t>
      </w:r>
      <w:proofErr w:type="spellEnd"/>
      <w:r w:rsidRPr="004A5F29">
        <w:rPr>
          <w:sz w:val="28"/>
          <w:szCs w:val="28"/>
        </w:rPr>
        <w:t>) және </w:t>
      </w:r>
      <w:r w:rsidRPr="004A5F29">
        <w:rPr>
          <w:i/>
          <w:iCs/>
          <w:sz w:val="28"/>
          <w:szCs w:val="28"/>
        </w:rPr>
        <w:t>изотаксема</w:t>
      </w:r>
      <w:r w:rsidRPr="004A5F29">
        <w:rPr>
          <w:sz w:val="28"/>
          <w:szCs w:val="28"/>
        </w:rPr>
        <w:t xml:space="preserve"> (ұқсас </w:t>
      </w:r>
      <w:proofErr w:type="spellStart"/>
      <w:r w:rsidRPr="004A5F29">
        <w:rPr>
          <w:sz w:val="28"/>
          <w:szCs w:val="28"/>
        </w:rPr>
        <w:t>синтаксисті</w:t>
      </w:r>
      <w:proofErr w:type="gramStart"/>
      <w:r w:rsidRPr="004A5F29">
        <w:rPr>
          <w:sz w:val="28"/>
          <w:szCs w:val="28"/>
        </w:rPr>
        <w:t>к</w:t>
      </w:r>
      <w:proofErr w:type="spellEnd"/>
      <w:proofErr w:type="gramEnd"/>
      <w:r w:rsidRPr="004A5F29">
        <w:rPr>
          <w:sz w:val="28"/>
          <w:szCs w:val="28"/>
        </w:rPr>
        <w:t xml:space="preserve"> конструкция: </w:t>
      </w:r>
      <w:proofErr w:type="spellStart"/>
      <w:r w:rsidRPr="004A5F29">
        <w:rPr>
          <w:sz w:val="28"/>
          <w:szCs w:val="28"/>
        </w:rPr>
        <w:t>орыс</w:t>
      </w:r>
      <w:proofErr w:type="spellEnd"/>
      <w:r w:rsidRPr="004A5F29">
        <w:rPr>
          <w:sz w:val="28"/>
          <w:szCs w:val="28"/>
        </w:rPr>
        <w:t xml:space="preserve">. я читаю книгу – ағыл. </w:t>
      </w:r>
      <w:proofErr w:type="gramStart"/>
      <w:r w:rsidRPr="004A5F29">
        <w:rPr>
          <w:sz w:val="28"/>
          <w:szCs w:val="28"/>
        </w:rPr>
        <w:t xml:space="preserve">I </w:t>
      </w:r>
      <w:proofErr w:type="spellStart"/>
      <w:r w:rsidRPr="004A5F29">
        <w:rPr>
          <w:sz w:val="28"/>
          <w:szCs w:val="28"/>
        </w:rPr>
        <w:t>read</w:t>
      </w:r>
      <w:proofErr w:type="spellEnd"/>
      <w:r w:rsidRPr="004A5F29">
        <w:rPr>
          <w:sz w:val="28"/>
          <w:szCs w:val="28"/>
        </w:rPr>
        <w:t xml:space="preserve"> </w:t>
      </w:r>
      <w:proofErr w:type="spellStart"/>
      <w:r w:rsidRPr="004A5F29">
        <w:rPr>
          <w:sz w:val="28"/>
          <w:szCs w:val="28"/>
        </w:rPr>
        <w:t>a</w:t>
      </w:r>
      <w:proofErr w:type="spellEnd"/>
      <w:r w:rsidRPr="004A5F29">
        <w:rPr>
          <w:sz w:val="28"/>
          <w:szCs w:val="28"/>
        </w:rPr>
        <w:t xml:space="preserve"> </w:t>
      </w:r>
      <w:proofErr w:type="spellStart"/>
      <w:r w:rsidRPr="004A5F29">
        <w:rPr>
          <w:sz w:val="28"/>
          <w:szCs w:val="28"/>
        </w:rPr>
        <w:t>book</w:t>
      </w:r>
      <w:proofErr w:type="spellEnd"/>
      <w:r w:rsidRPr="004A5F29">
        <w:rPr>
          <w:sz w:val="28"/>
          <w:szCs w:val="28"/>
        </w:rPr>
        <w:t xml:space="preserve">) </w:t>
      </w:r>
      <w:proofErr w:type="spellStart"/>
      <w:r w:rsidRPr="004A5F29">
        <w:rPr>
          <w:sz w:val="28"/>
          <w:szCs w:val="28"/>
        </w:rPr>
        <w:t>болып</w:t>
      </w:r>
      <w:proofErr w:type="spellEnd"/>
      <w:r w:rsidRPr="004A5F29">
        <w:rPr>
          <w:sz w:val="28"/>
          <w:szCs w:val="28"/>
        </w:rPr>
        <w:t xml:space="preserve"> бөлінеді.</w:t>
      </w:r>
      <w:proofErr w:type="gramEnd"/>
    </w:p>
    <w:p w:rsidR="009C181A" w:rsidRPr="00DB6EC5" w:rsidRDefault="009C181A" w:rsidP="009C181A">
      <w:pPr>
        <w:pStyle w:val="a7"/>
        <w:spacing w:before="0" w:beforeAutospacing="0" w:after="0" w:afterAutospacing="0"/>
        <w:ind w:firstLine="708"/>
        <w:jc w:val="both"/>
        <w:rPr>
          <w:sz w:val="28"/>
          <w:szCs w:val="28"/>
          <w:lang w:val="kk-KZ"/>
        </w:rPr>
      </w:pPr>
      <w:r w:rsidRPr="009C181A">
        <w:rPr>
          <w:rStyle w:val="aa"/>
          <w:b w:val="0"/>
          <w:sz w:val="28"/>
          <w:szCs w:val="28"/>
          <w:lang w:val="kk-KZ"/>
        </w:rPr>
        <w:t>Салыстыру әдісінің негізгі кемшіліктері</w:t>
      </w:r>
      <w:r w:rsidRPr="009C181A">
        <w:rPr>
          <w:sz w:val="28"/>
          <w:szCs w:val="28"/>
          <w:lang w:val="kk-KZ"/>
        </w:rPr>
        <w:t xml:space="preserve"> – біріншіден, әлем тілдеріндегі тек қана ұқсастықтарды табу, ал өте маңызды айырмашалықтар көбінесе назардан тыс қалады. </w:t>
      </w:r>
      <w:r w:rsidRPr="00DB6EC5">
        <w:rPr>
          <w:sz w:val="28"/>
          <w:szCs w:val="28"/>
          <w:lang w:val="kk-KZ"/>
        </w:rPr>
        <w:t>Екіншіден, салыстырмалы-тарихи әдіс тілдердің қазіргі күйіне, олардың құрылымдық, жүйелік сипатын айқындауға жете мән бермейді.</w:t>
      </w:r>
    </w:p>
    <w:p w:rsidR="009C181A" w:rsidRPr="00990261" w:rsidRDefault="009C181A" w:rsidP="009C181A">
      <w:pPr>
        <w:ind w:firstLine="708"/>
        <w:jc w:val="both"/>
        <w:rPr>
          <w:sz w:val="28"/>
          <w:szCs w:val="28"/>
        </w:rPr>
      </w:pPr>
      <w:r w:rsidRPr="00990261">
        <w:rPr>
          <w:sz w:val="28"/>
          <w:szCs w:val="28"/>
        </w:rPr>
        <w:t xml:space="preserve">Салғастырмалы әдіс салыстырмалы әдістің бір түрі. Соңғы кездері бұл әдіс салыстырмалы-салғастырмалы әдіс деп аталып жүр. Аталмыш әдістың </w:t>
      </w:r>
      <w:r w:rsidRPr="009C181A">
        <w:rPr>
          <w:sz w:val="28"/>
          <w:szCs w:val="28"/>
        </w:rPr>
        <w:t>негізгі </w:t>
      </w:r>
      <w:r w:rsidRPr="009C181A">
        <w:rPr>
          <w:bCs/>
          <w:sz w:val="28"/>
          <w:szCs w:val="28"/>
        </w:rPr>
        <w:t>мақсаты</w:t>
      </w:r>
      <w:r w:rsidRPr="009C181A">
        <w:rPr>
          <w:sz w:val="28"/>
          <w:szCs w:val="28"/>
        </w:rPr>
        <w:t> – әлемнің</w:t>
      </w:r>
      <w:r w:rsidRPr="00990261">
        <w:rPr>
          <w:sz w:val="28"/>
          <w:szCs w:val="28"/>
        </w:rPr>
        <w:t xml:space="preserve"> әр түрлі тілдеріндегі айырмашылықтарды, ерекшеліктерді зерттеу. Бұл әдіс туыс және туыс емес тілдерді (ана тілі мен шетел тілін) синхрониялық зерттеулерде қолданылады, салғастырылатын тілдердің тарихы мен шығу тегіне көңіл бөлінбейді. Тек қана екі тіл салғастырылатын контрастивті әдістің бұл түрін дәстүрлі неміс лингвистикасында конфронтативті әдіс деп атайды.</w:t>
      </w:r>
    </w:p>
    <w:p w:rsidR="009C181A" w:rsidRPr="00990261" w:rsidRDefault="009C181A" w:rsidP="00302D68">
      <w:pPr>
        <w:ind w:firstLine="708"/>
        <w:jc w:val="both"/>
        <w:rPr>
          <w:sz w:val="28"/>
          <w:szCs w:val="28"/>
        </w:rPr>
      </w:pPr>
      <w:r w:rsidRPr="00990261">
        <w:rPr>
          <w:sz w:val="28"/>
          <w:szCs w:val="28"/>
        </w:rPr>
        <w:t>Салғастырмалы әдіс арқылы шетел тіліне үйретудің әдіснамалық негіздері және жалпы аударма мен машина арқылы аударудың теориялары зерттелініп, анықталады.</w:t>
      </w:r>
      <w:r>
        <w:rPr>
          <w:sz w:val="28"/>
          <w:szCs w:val="28"/>
        </w:rPr>
        <w:t xml:space="preserve"> </w:t>
      </w:r>
      <w:r w:rsidRPr="009C181A">
        <w:rPr>
          <w:bCs/>
          <w:sz w:val="28"/>
          <w:szCs w:val="28"/>
        </w:rPr>
        <w:t>Диаморфизм</w:t>
      </w:r>
      <w:r w:rsidRPr="00990261">
        <w:rPr>
          <w:sz w:val="28"/>
          <w:szCs w:val="28"/>
        </w:rPr>
        <w:t> (гр. </w:t>
      </w:r>
      <w:r w:rsidRPr="00990261">
        <w:rPr>
          <w:i/>
          <w:iCs/>
          <w:sz w:val="28"/>
          <w:szCs w:val="28"/>
        </w:rPr>
        <w:t>dia </w:t>
      </w:r>
      <w:r w:rsidRPr="00990261">
        <w:rPr>
          <w:sz w:val="28"/>
          <w:szCs w:val="28"/>
        </w:rPr>
        <w:t>– әр түрлі + </w:t>
      </w:r>
      <w:r w:rsidRPr="00990261">
        <w:rPr>
          <w:i/>
          <w:iCs/>
          <w:sz w:val="28"/>
          <w:szCs w:val="28"/>
        </w:rPr>
        <w:t>morpe </w:t>
      </w:r>
      <w:r w:rsidRPr="00990261">
        <w:rPr>
          <w:sz w:val="28"/>
          <w:szCs w:val="28"/>
        </w:rPr>
        <w:t xml:space="preserve">– форма, түр) – зерттеліп отырған екі тілдің корреспонденттеліп отырған элементтері </w:t>
      </w:r>
      <w:r w:rsidRPr="00990261">
        <w:rPr>
          <w:sz w:val="28"/>
          <w:szCs w:val="28"/>
        </w:rPr>
        <w:lastRenderedPageBreak/>
        <w:t>арасындағы айырмашылықтар («изоморфизм» сөзіне антоним болып табылады).</w:t>
      </w:r>
    </w:p>
    <w:p w:rsidR="009C181A" w:rsidRDefault="009C181A" w:rsidP="00302D68">
      <w:pPr>
        <w:ind w:firstLine="708"/>
        <w:jc w:val="both"/>
        <w:rPr>
          <w:sz w:val="28"/>
          <w:szCs w:val="28"/>
        </w:rPr>
      </w:pPr>
      <w:r w:rsidRPr="00990261">
        <w:rPr>
          <w:sz w:val="28"/>
          <w:szCs w:val="28"/>
        </w:rPr>
        <w:t>Әрбір жеке элемент жүйедегі орнына, тәуелділігіне қарай және сапа ерекшеліктеріне қарай </w:t>
      </w:r>
      <w:r w:rsidRPr="00990261">
        <w:rPr>
          <w:i/>
          <w:iCs/>
          <w:sz w:val="28"/>
          <w:szCs w:val="28"/>
        </w:rPr>
        <w:t>диафон </w:t>
      </w:r>
      <w:r w:rsidRPr="00990261">
        <w:rPr>
          <w:sz w:val="28"/>
          <w:szCs w:val="28"/>
        </w:rPr>
        <w:t>(дыбыстық ерекшелік), </w:t>
      </w:r>
      <w:r w:rsidRPr="00990261">
        <w:rPr>
          <w:i/>
          <w:iCs/>
          <w:sz w:val="28"/>
          <w:szCs w:val="28"/>
        </w:rPr>
        <w:t>диаглосс </w:t>
      </w:r>
      <w:r w:rsidRPr="00990261">
        <w:rPr>
          <w:sz w:val="28"/>
          <w:szCs w:val="28"/>
        </w:rPr>
        <w:t>(лексикалық ерекшелік), </w:t>
      </w:r>
      <w:r w:rsidRPr="00990261">
        <w:rPr>
          <w:i/>
          <w:iCs/>
          <w:sz w:val="28"/>
          <w:szCs w:val="28"/>
        </w:rPr>
        <w:t>диасема </w:t>
      </w:r>
      <w:r w:rsidRPr="00990261">
        <w:rPr>
          <w:sz w:val="28"/>
          <w:szCs w:val="28"/>
        </w:rPr>
        <w:t>(семантикалық ерекшелік) және </w:t>
      </w:r>
      <w:r w:rsidRPr="009C181A">
        <w:rPr>
          <w:i/>
          <w:iCs/>
          <w:sz w:val="28"/>
          <w:szCs w:val="28"/>
        </w:rPr>
        <w:t>диатаксема </w:t>
      </w:r>
      <w:r w:rsidRPr="009C181A">
        <w:rPr>
          <w:sz w:val="28"/>
          <w:szCs w:val="28"/>
        </w:rPr>
        <w:t>(синтаксистік конструкция құрамындағы айырмашылық) деп аталады.</w:t>
      </w:r>
      <w:r w:rsidRPr="009C181A">
        <w:rPr>
          <w:bCs/>
          <w:sz w:val="28"/>
          <w:szCs w:val="28"/>
        </w:rPr>
        <w:t>Диалингвалдық қатынастар</w:t>
      </w:r>
      <w:r w:rsidRPr="009C181A">
        <w:rPr>
          <w:sz w:val="28"/>
          <w:szCs w:val="28"/>
        </w:rPr>
        <w:t> – айырмашылығы бар екі тілдер жүйесіндегі қатынастар.</w:t>
      </w:r>
      <w:r w:rsidRPr="009C181A">
        <w:rPr>
          <w:bCs/>
          <w:sz w:val="28"/>
          <w:szCs w:val="28"/>
        </w:rPr>
        <w:t>Лакуна</w:t>
      </w:r>
      <w:r w:rsidRPr="009C181A">
        <w:rPr>
          <w:sz w:val="28"/>
          <w:szCs w:val="28"/>
        </w:rPr>
        <w:t> – зерттеліп отырған тілдерде лексикалық корреспенденциялардың (сәйкестіктердің) жоқ болуы.</w:t>
      </w:r>
      <w:r w:rsidRPr="009C181A">
        <w:rPr>
          <w:bCs/>
          <w:sz w:val="28"/>
          <w:szCs w:val="28"/>
        </w:rPr>
        <w:t>Уникалия</w:t>
      </w:r>
      <w:r w:rsidRPr="009C181A">
        <w:rPr>
          <w:sz w:val="28"/>
          <w:szCs w:val="28"/>
        </w:rPr>
        <w:t>– зерттеліп отырған тілдердің бірінде ғана бар сөз немесе сөз тіркесі, ал екінші тілде оған лакуна сәйкес келеді. Мысалы, </w:t>
      </w:r>
      <w:r w:rsidRPr="009C181A">
        <w:rPr>
          <w:i/>
          <w:iCs/>
          <w:sz w:val="28"/>
          <w:szCs w:val="28"/>
        </w:rPr>
        <w:t>шаңырақ, шапан, қобыз</w:t>
      </w:r>
      <w:r w:rsidRPr="009C181A">
        <w:rPr>
          <w:sz w:val="28"/>
          <w:szCs w:val="28"/>
        </w:rPr>
        <w:t> сөздері қазақ тілінің уникалийлері болса, орыс тілінде бұл сөздерге лакуна сәйкес келеді.</w:t>
      </w:r>
      <w:r w:rsidRPr="009C181A">
        <w:rPr>
          <w:bCs/>
          <w:sz w:val="28"/>
          <w:szCs w:val="28"/>
        </w:rPr>
        <w:t>Тәсіл</w:t>
      </w:r>
      <w:r w:rsidRPr="009C181A">
        <w:rPr>
          <w:sz w:val="28"/>
          <w:szCs w:val="28"/>
        </w:rPr>
        <w:t> –</w:t>
      </w:r>
      <w:r w:rsidRPr="00990261">
        <w:rPr>
          <w:sz w:val="28"/>
          <w:szCs w:val="28"/>
        </w:rPr>
        <w:t xml:space="preserve"> зерттеушінің зерттеу материалын қарастырудағы нақты іс-әрекеті. Бұл соңғы мақсатқа жету үшін қолданған тәжірибелік тәсіл.</w:t>
      </w:r>
    </w:p>
    <w:p w:rsidR="009C181A" w:rsidRPr="009C181A" w:rsidRDefault="009C181A" w:rsidP="009C181A">
      <w:pPr>
        <w:ind w:firstLine="708"/>
        <w:jc w:val="both"/>
        <w:rPr>
          <w:sz w:val="28"/>
          <w:szCs w:val="28"/>
        </w:rPr>
      </w:pPr>
      <w:r w:rsidRPr="009C181A">
        <w:rPr>
          <w:bCs/>
          <w:sz w:val="28"/>
          <w:szCs w:val="28"/>
        </w:rPr>
        <w:t>Салғастыру (контрастивті) әдісінің жетістіктері мен кемшіліктері</w:t>
      </w:r>
    </w:p>
    <w:p w:rsidR="009C181A" w:rsidRPr="00DC32D2" w:rsidRDefault="009C181A" w:rsidP="009C181A">
      <w:pPr>
        <w:jc w:val="both"/>
        <w:rPr>
          <w:sz w:val="28"/>
          <w:szCs w:val="28"/>
        </w:rPr>
      </w:pPr>
      <w:r w:rsidRPr="00DC32D2">
        <w:rPr>
          <w:sz w:val="28"/>
          <w:szCs w:val="28"/>
        </w:rPr>
        <w:t>Соңғы жылдары ұлттық тіл білімінің дамуында туыс және туыс емес тілдерді салғастыра зерттеу қарқынды дамуда. Әсіресе, синхронды түрде құрылымы әр түрлі тілдердің грамматикалық, лексикалық фразеологиялық жүйесіне талдау жасап, олардың құрылыстарын зерттеуге көп көңіл бөлінуде.</w:t>
      </w:r>
    </w:p>
    <w:p w:rsidR="009C181A" w:rsidRPr="00990261" w:rsidRDefault="009C181A" w:rsidP="009C181A">
      <w:pPr>
        <w:jc w:val="both"/>
        <w:rPr>
          <w:sz w:val="28"/>
          <w:szCs w:val="28"/>
        </w:rPr>
      </w:pPr>
      <w:r w:rsidRPr="00DC32D2">
        <w:rPr>
          <w:sz w:val="28"/>
          <w:szCs w:val="28"/>
        </w:rPr>
        <w:t xml:space="preserve">Аталмыш әдіс арқылы кез-келген екі туыс немесе туыс емес тілдердің идиоэтникалық қасиеттеріне толық сипаттама беруге болады. Бұл туыс немесе туыс емес тілдерді салғастыруда, олардың қосымша мәселелерін шешуде өте маңызды. Бірақ көбінесе әр түрлі тілдердің ортақ, ұқсас қасиеттері мен құбылыстарын зерттеуге аса қатты назар аударылмағандықтан бұл әдістің маңыздылығы аздап төмендейді, өйткені тілді жүйелі түрде зерттеу екі тілдің ұқсастықтарымен қатар айырмашылықтарын да зерттеуді қажет етеді. </w:t>
      </w:r>
      <w:r w:rsidRPr="00990261">
        <w:rPr>
          <w:sz w:val="28"/>
          <w:szCs w:val="28"/>
        </w:rPr>
        <w:t>Бұл кемшіліктің орнын тілдерге типологиялық талдау жасау толықтырмақ.</w:t>
      </w:r>
    </w:p>
    <w:p w:rsidR="00DC4C9C" w:rsidRPr="00E82945" w:rsidRDefault="00DC4C9C" w:rsidP="00DC4C9C">
      <w:pPr>
        <w:pStyle w:val="a7"/>
        <w:shd w:val="clear" w:color="auto" w:fill="F8F9FA"/>
        <w:spacing w:before="0" w:beforeAutospacing="0" w:after="0" w:afterAutospacing="0"/>
        <w:ind w:firstLine="708"/>
        <w:jc w:val="both"/>
        <w:rPr>
          <w:b/>
          <w:sz w:val="28"/>
          <w:szCs w:val="28"/>
          <w:lang w:val="kk-KZ"/>
        </w:rPr>
      </w:pPr>
      <w:r w:rsidRPr="00E82945">
        <w:rPr>
          <w:b/>
          <w:sz w:val="28"/>
          <w:szCs w:val="28"/>
          <w:lang w:val="kk-KZ"/>
        </w:rPr>
        <w:t>Бақылау сұрақтары:</w:t>
      </w:r>
    </w:p>
    <w:p w:rsidR="00DC4C9C" w:rsidRPr="001D4980" w:rsidRDefault="00DC4C9C" w:rsidP="00DC4C9C">
      <w:pPr>
        <w:ind w:firstLine="708"/>
        <w:jc w:val="both"/>
        <w:rPr>
          <w:rFonts w:ascii="Kz Times New Roman" w:hAnsi="Kz Times New Roman"/>
          <w:sz w:val="28"/>
          <w:szCs w:val="28"/>
        </w:rPr>
      </w:pPr>
      <w:r>
        <w:rPr>
          <w:rFonts w:ascii="Kz Times New Roman" w:hAnsi="Kz Times New Roman"/>
          <w:sz w:val="28"/>
          <w:szCs w:val="28"/>
        </w:rPr>
        <w:t xml:space="preserve">1. </w:t>
      </w:r>
      <w:r w:rsidR="009C181A">
        <w:rPr>
          <w:rFonts w:ascii="Kz Times New Roman" w:hAnsi="Kz Times New Roman"/>
          <w:sz w:val="28"/>
          <w:szCs w:val="28"/>
        </w:rPr>
        <w:t>Салыстырмалы-тарихи әдістің мақсатын айтыңыздар</w:t>
      </w:r>
      <w:r w:rsidRPr="001D4980">
        <w:rPr>
          <w:rFonts w:ascii="Kz Times New Roman" w:hAnsi="Kz Times New Roman"/>
          <w:sz w:val="28"/>
          <w:szCs w:val="28"/>
        </w:rPr>
        <w:t xml:space="preserve">. </w:t>
      </w:r>
    </w:p>
    <w:p w:rsidR="00DC4C9C" w:rsidRPr="001D4980" w:rsidRDefault="00DC4C9C" w:rsidP="00DC4C9C">
      <w:pPr>
        <w:ind w:firstLine="708"/>
        <w:jc w:val="both"/>
        <w:rPr>
          <w:rFonts w:ascii="Kz Times New Roman" w:hAnsi="Kz Times New Roman"/>
          <w:sz w:val="28"/>
          <w:szCs w:val="28"/>
        </w:rPr>
      </w:pPr>
      <w:r w:rsidRPr="001D4980">
        <w:rPr>
          <w:sz w:val="28"/>
          <w:szCs w:val="28"/>
        </w:rPr>
        <w:t>2.</w:t>
      </w:r>
      <w:r w:rsidR="009C181A">
        <w:rPr>
          <w:rFonts w:ascii="Kz Times New Roman" w:hAnsi="Kz Times New Roman"/>
          <w:sz w:val="28"/>
          <w:szCs w:val="28"/>
        </w:rPr>
        <w:t xml:space="preserve"> Салғастырмалы әдіс дегеніміз қандай әдіс?</w:t>
      </w:r>
    </w:p>
    <w:p w:rsidR="00DC4C9C" w:rsidRPr="001D4980" w:rsidRDefault="00DC4C9C" w:rsidP="00DC4C9C">
      <w:pPr>
        <w:ind w:firstLine="708"/>
        <w:jc w:val="both"/>
        <w:rPr>
          <w:sz w:val="28"/>
          <w:szCs w:val="28"/>
        </w:rPr>
      </w:pPr>
      <w:r w:rsidRPr="001D4980">
        <w:rPr>
          <w:b/>
          <w:sz w:val="28"/>
          <w:szCs w:val="28"/>
        </w:rPr>
        <w:t>Әдебиеттер тізімі:</w:t>
      </w:r>
    </w:p>
    <w:p w:rsidR="00DC4C9C" w:rsidRPr="00D83DF2" w:rsidRDefault="00DC4C9C" w:rsidP="00DC4C9C">
      <w:pPr>
        <w:tabs>
          <w:tab w:val="left" w:pos="2320"/>
        </w:tabs>
        <w:outlineLvl w:val="0"/>
        <w:rPr>
          <w:sz w:val="28"/>
          <w:szCs w:val="28"/>
          <w:lang w:eastAsia="ru-RU"/>
        </w:rPr>
      </w:pPr>
      <w:r w:rsidRPr="00D83DF2">
        <w:rPr>
          <w:sz w:val="28"/>
          <w:szCs w:val="28"/>
        </w:rPr>
        <w:t xml:space="preserve">1.  </w:t>
      </w:r>
      <w:r w:rsidRPr="00D83DF2">
        <w:rPr>
          <w:sz w:val="28"/>
          <w:szCs w:val="28"/>
          <w:lang w:eastAsia="ru-RU"/>
        </w:rPr>
        <w:t>Ахметов К. Әдебиеттануға кіріспе. Оқу құралы.- Қарағанды: «Арко», 2004</w:t>
      </w:r>
    </w:p>
    <w:p w:rsidR="00DC4C9C" w:rsidRPr="008B30A6" w:rsidRDefault="00DC4C9C" w:rsidP="00DC4C9C">
      <w:pPr>
        <w:tabs>
          <w:tab w:val="left" w:pos="2320"/>
        </w:tabs>
        <w:outlineLvl w:val="0"/>
        <w:rPr>
          <w:sz w:val="28"/>
          <w:szCs w:val="28"/>
        </w:rPr>
      </w:pPr>
      <w:r w:rsidRPr="008B30A6">
        <w:rPr>
          <w:sz w:val="28"/>
          <w:szCs w:val="28"/>
        </w:rPr>
        <w:t>2</w:t>
      </w:r>
      <w:r>
        <w:rPr>
          <w:sz w:val="28"/>
          <w:szCs w:val="28"/>
        </w:rPr>
        <w:t>.</w:t>
      </w:r>
      <w:r w:rsidRPr="008B30A6">
        <w:rPr>
          <w:sz w:val="28"/>
          <w:szCs w:val="28"/>
        </w:rPr>
        <w:t xml:space="preserve"> Введение в литературовдение: Учебное пособие/ Л.В. Черенц, В.Е. Хализев, А.Я. Эсалнек и др.; Под ред. Л.В. Чернец. – 2-е изд. Перераб. И доп. – М.: Высш. Шк., 2006.</w:t>
      </w:r>
    </w:p>
    <w:p w:rsidR="00DC4C9C" w:rsidRPr="008B30A6" w:rsidRDefault="00DC4C9C" w:rsidP="00DC4C9C">
      <w:pPr>
        <w:tabs>
          <w:tab w:val="left" w:pos="2320"/>
        </w:tabs>
        <w:outlineLvl w:val="0"/>
        <w:rPr>
          <w:sz w:val="28"/>
          <w:szCs w:val="28"/>
        </w:rPr>
      </w:pPr>
      <w:r w:rsidRPr="008B30A6">
        <w:rPr>
          <w:sz w:val="28"/>
          <w:szCs w:val="28"/>
        </w:rPr>
        <w:t>3</w:t>
      </w:r>
      <w:r>
        <w:rPr>
          <w:sz w:val="28"/>
          <w:szCs w:val="28"/>
        </w:rPr>
        <w:t>.</w:t>
      </w:r>
      <w:r w:rsidRPr="008B30A6">
        <w:rPr>
          <w:sz w:val="28"/>
          <w:szCs w:val="28"/>
        </w:rPr>
        <w:t xml:space="preserve"> Вершинина Н.Л. и др. Введение в литературоведение. – М.: Оникс. – 2005.</w:t>
      </w:r>
    </w:p>
    <w:p w:rsidR="00DC4C9C" w:rsidRPr="008B30A6" w:rsidRDefault="00DC4C9C" w:rsidP="00DC4C9C">
      <w:pPr>
        <w:tabs>
          <w:tab w:val="left" w:pos="2320"/>
        </w:tabs>
        <w:outlineLvl w:val="0"/>
        <w:rPr>
          <w:sz w:val="28"/>
          <w:szCs w:val="28"/>
        </w:rPr>
      </w:pPr>
      <w:r w:rsidRPr="008B30A6">
        <w:rPr>
          <w:sz w:val="28"/>
          <w:szCs w:val="28"/>
        </w:rPr>
        <w:t>4</w:t>
      </w:r>
      <w:r>
        <w:rPr>
          <w:sz w:val="28"/>
          <w:szCs w:val="28"/>
        </w:rPr>
        <w:t>.</w:t>
      </w:r>
      <w:r w:rsidRPr="008B30A6">
        <w:rPr>
          <w:sz w:val="28"/>
          <w:szCs w:val="28"/>
        </w:rPr>
        <w:t xml:space="preserve"> Джуанышбеков Н. Введение в литературоведение: учебник. – Алматы,  2007. – 344 с.</w:t>
      </w:r>
    </w:p>
    <w:p w:rsidR="00DC4C9C" w:rsidRPr="008B30A6" w:rsidRDefault="00DC4C9C" w:rsidP="00DC4C9C">
      <w:pPr>
        <w:tabs>
          <w:tab w:val="left" w:pos="2320"/>
        </w:tabs>
        <w:outlineLvl w:val="0"/>
        <w:rPr>
          <w:sz w:val="28"/>
          <w:szCs w:val="28"/>
        </w:rPr>
      </w:pPr>
      <w:r w:rsidRPr="008B30A6">
        <w:rPr>
          <w:sz w:val="28"/>
          <w:szCs w:val="28"/>
        </w:rPr>
        <w:t>5</w:t>
      </w:r>
      <w:r>
        <w:rPr>
          <w:sz w:val="28"/>
          <w:szCs w:val="28"/>
        </w:rPr>
        <w:t>.</w:t>
      </w:r>
      <w:r w:rsidRPr="008B30A6">
        <w:rPr>
          <w:sz w:val="28"/>
          <w:szCs w:val="28"/>
        </w:rPr>
        <w:t xml:space="preserve"> Ысмайлов Е. Әдебиет теориясының мәселелері. – Алматы: Қазақ университеті, 2011.</w:t>
      </w:r>
    </w:p>
    <w:sectPr w:rsidR="00DC4C9C" w:rsidRPr="008B30A6" w:rsidSect="00FD04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A0002AAF" w:usb1="4000387A" w:usb2="0000002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9C7"/>
    <w:multiLevelType w:val="multilevel"/>
    <w:tmpl w:val="8EA2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9814F9"/>
    <w:multiLevelType w:val="multilevel"/>
    <w:tmpl w:val="6FDE1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E4404A"/>
    <w:multiLevelType w:val="hybridMultilevel"/>
    <w:tmpl w:val="F782FB34"/>
    <w:lvl w:ilvl="0" w:tplc="5B9CDB1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834342"/>
    <w:multiLevelType w:val="multilevel"/>
    <w:tmpl w:val="0CDE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7A3E03"/>
    <w:multiLevelType w:val="multilevel"/>
    <w:tmpl w:val="7B1C6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C18536F"/>
    <w:multiLevelType w:val="multilevel"/>
    <w:tmpl w:val="018CD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501ECB"/>
    <w:multiLevelType w:val="hybridMultilevel"/>
    <w:tmpl w:val="96CA710C"/>
    <w:lvl w:ilvl="0" w:tplc="D9203E9E">
      <w:start w:val="1"/>
      <w:numFmt w:val="decimal"/>
      <w:lvlText w:val="%1."/>
      <w:lvlJc w:val="left"/>
      <w:pPr>
        <w:ind w:left="1069" w:hanging="360"/>
      </w:pPr>
      <w:rPr>
        <w:rFonts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37A0004"/>
    <w:multiLevelType w:val="multilevel"/>
    <w:tmpl w:val="99DE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6F6AA3"/>
    <w:multiLevelType w:val="multilevel"/>
    <w:tmpl w:val="980C6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DE0F31"/>
    <w:multiLevelType w:val="multilevel"/>
    <w:tmpl w:val="1EEC8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4861509"/>
    <w:multiLevelType w:val="multilevel"/>
    <w:tmpl w:val="5F12C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1E7FD2"/>
    <w:multiLevelType w:val="multilevel"/>
    <w:tmpl w:val="E4A07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7225AA"/>
    <w:multiLevelType w:val="multilevel"/>
    <w:tmpl w:val="66FC4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5B117A"/>
    <w:multiLevelType w:val="multilevel"/>
    <w:tmpl w:val="2E20E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094CC9"/>
    <w:multiLevelType w:val="hybridMultilevel"/>
    <w:tmpl w:val="1F96375A"/>
    <w:lvl w:ilvl="0" w:tplc="B2EEEF9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E83F2F"/>
    <w:multiLevelType w:val="multilevel"/>
    <w:tmpl w:val="71B6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973954"/>
    <w:multiLevelType w:val="hybridMultilevel"/>
    <w:tmpl w:val="04EE5668"/>
    <w:lvl w:ilvl="0" w:tplc="E8D6DB98">
      <w:start w:val="1"/>
      <w:numFmt w:val="decimal"/>
      <w:lvlText w:val="%1."/>
      <w:lvlJc w:val="left"/>
      <w:pPr>
        <w:ind w:left="1744" w:hanging="1035"/>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81325F5"/>
    <w:multiLevelType w:val="multilevel"/>
    <w:tmpl w:val="B94E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E4D069A"/>
    <w:multiLevelType w:val="hybridMultilevel"/>
    <w:tmpl w:val="E618A8C6"/>
    <w:lvl w:ilvl="0" w:tplc="5FD60B06">
      <w:start w:val="1"/>
      <w:numFmt w:val="bullet"/>
      <w:lvlText w:val=""/>
      <w:lvlJc w:val="left"/>
      <w:pPr>
        <w:tabs>
          <w:tab w:val="num" w:pos="720"/>
        </w:tabs>
        <w:ind w:left="720" w:hanging="360"/>
      </w:pPr>
      <w:rPr>
        <w:rFonts w:ascii="Wingdings" w:hAnsi="Wingdings" w:hint="default"/>
      </w:rPr>
    </w:lvl>
    <w:lvl w:ilvl="1" w:tplc="38DE210E" w:tentative="1">
      <w:start w:val="1"/>
      <w:numFmt w:val="bullet"/>
      <w:lvlText w:val=""/>
      <w:lvlJc w:val="left"/>
      <w:pPr>
        <w:tabs>
          <w:tab w:val="num" w:pos="1440"/>
        </w:tabs>
        <w:ind w:left="1440" w:hanging="360"/>
      </w:pPr>
      <w:rPr>
        <w:rFonts w:ascii="Wingdings" w:hAnsi="Wingdings" w:hint="default"/>
      </w:rPr>
    </w:lvl>
    <w:lvl w:ilvl="2" w:tplc="86443D7C" w:tentative="1">
      <w:start w:val="1"/>
      <w:numFmt w:val="bullet"/>
      <w:lvlText w:val=""/>
      <w:lvlJc w:val="left"/>
      <w:pPr>
        <w:tabs>
          <w:tab w:val="num" w:pos="2160"/>
        </w:tabs>
        <w:ind w:left="2160" w:hanging="360"/>
      </w:pPr>
      <w:rPr>
        <w:rFonts w:ascii="Wingdings" w:hAnsi="Wingdings" w:hint="default"/>
      </w:rPr>
    </w:lvl>
    <w:lvl w:ilvl="3" w:tplc="25E660B6" w:tentative="1">
      <w:start w:val="1"/>
      <w:numFmt w:val="bullet"/>
      <w:lvlText w:val=""/>
      <w:lvlJc w:val="left"/>
      <w:pPr>
        <w:tabs>
          <w:tab w:val="num" w:pos="2880"/>
        </w:tabs>
        <w:ind w:left="2880" w:hanging="360"/>
      </w:pPr>
      <w:rPr>
        <w:rFonts w:ascii="Wingdings" w:hAnsi="Wingdings" w:hint="default"/>
      </w:rPr>
    </w:lvl>
    <w:lvl w:ilvl="4" w:tplc="94E24558" w:tentative="1">
      <w:start w:val="1"/>
      <w:numFmt w:val="bullet"/>
      <w:lvlText w:val=""/>
      <w:lvlJc w:val="left"/>
      <w:pPr>
        <w:tabs>
          <w:tab w:val="num" w:pos="3600"/>
        </w:tabs>
        <w:ind w:left="3600" w:hanging="360"/>
      </w:pPr>
      <w:rPr>
        <w:rFonts w:ascii="Wingdings" w:hAnsi="Wingdings" w:hint="default"/>
      </w:rPr>
    </w:lvl>
    <w:lvl w:ilvl="5" w:tplc="C4D46F1A" w:tentative="1">
      <w:start w:val="1"/>
      <w:numFmt w:val="bullet"/>
      <w:lvlText w:val=""/>
      <w:lvlJc w:val="left"/>
      <w:pPr>
        <w:tabs>
          <w:tab w:val="num" w:pos="4320"/>
        </w:tabs>
        <w:ind w:left="4320" w:hanging="360"/>
      </w:pPr>
      <w:rPr>
        <w:rFonts w:ascii="Wingdings" w:hAnsi="Wingdings" w:hint="default"/>
      </w:rPr>
    </w:lvl>
    <w:lvl w:ilvl="6" w:tplc="9BF6DA7C" w:tentative="1">
      <w:start w:val="1"/>
      <w:numFmt w:val="bullet"/>
      <w:lvlText w:val=""/>
      <w:lvlJc w:val="left"/>
      <w:pPr>
        <w:tabs>
          <w:tab w:val="num" w:pos="5040"/>
        </w:tabs>
        <w:ind w:left="5040" w:hanging="360"/>
      </w:pPr>
      <w:rPr>
        <w:rFonts w:ascii="Wingdings" w:hAnsi="Wingdings" w:hint="default"/>
      </w:rPr>
    </w:lvl>
    <w:lvl w:ilvl="7" w:tplc="7FBCB05E" w:tentative="1">
      <w:start w:val="1"/>
      <w:numFmt w:val="bullet"/>
      <w:lvlText w:val=""/>
      <w:lvlJc w:val="left"/>
      <w:pPr>
        <w:tabs>
          <w:tab w:val="num" w:pos="5760"/>
        </w:tabs>
        <w:ind w:left="5760" w:hanging="360"/>
      </w:pPr>
      <w:rPr>
        <w:rFonts w:ascii="Wingdings" w:hAnsi="Wingdings" w:hint="default"/>
      </w:rPr>
    </w:lvl>
    <w:lvl w:ilvl="8" w:tplc="A67A3F6A" w:tentative="1">
      <w:start w:val="1"/>
      <w:numFmt w:val="bullet"/>
      <w:lvlText w:val=""/>
      <w:lvlJc w:val="left"/>
      <w:pPr>
        <w:tabs>
          <w:tab w:val="num" w:pos="6480"/>
        </w:tabs>
        <w:ind w:left="6480" w:hanging="360"/>
      </w:pPr>
      <w:rPr>
        <w:rFonts w:ascii="Wingdings" w:hAnsi="Wingdings" w:hint="default"/>
      </w:rPr>
    </w:lvl>
  </w:abstractNum>
  <w:abstractNum w:abstractNumId="19">
    <w:nsid w:val="5FED5995"/>
    <w:multiLevelType w:val="hybridMultilevel"/>
    <w:tmpl w:val="38A0B502"/>
    <w:lvl w:ilvl="0" w:tplc="DD6052C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27111E"/>
    <w:multiLevelType w:val="hybridMultilevel"/>
    <w:tmpl w:val="C0C4BC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1D912DD"/>
    <w:multiLevelType w:val="multilevel"/>
    <w:tmpl w:val="A1664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347724C"/>
    <w:multiLevelType w:val="multilevel"/>
    <w:tmpl w:val="5DB08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5DC08BD"/>
    <w:multiLevelType w:val="multilevel"/>
    <w:tmpl w:val="B10E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5A69C6"/>
    <w:multiLevelType w:val="multilevel"/>
    <w:tmpl w:val="4420F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52B3EDF"/>
    <w:multiLevelType w:val="multilevel"/>
    <w:tmpl w:val="5620A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4"/>
  </w:num>
  <w:num w:numId="4">
    <w:abstractNumId w:val="19"/>
  </w:num>
  <w:num w:numId="5">
    <w:abstractNumId w:val="2"/>
  </w:num>
  <w:num w:numId="6">
    <w:abstractNumId w:val="9"/>
  </w:num>
  <w:num w:numId="7">
    <w:abstractNumId w:val="12"/>
  </w:num>
  <w:num w:numId="8">
    <w:abstractNumId w:val="8"/>
  </w:num>
  <w:num w:numId="9">
    <w:abstractNumId w:val="5"/>
  </w:num>
  <w:num w:numId="10">
    <w:abstractNumId w:val="14"/>
  </w:num>
  <w:num w:numId="11">
    <w:abstractNumId w:val="11"/>
  </w:num>
  <w:num w:numId="12">
    <w:abstractNumId w:val="22"/>
  </w:num>
  <w:num w:numId="13">
    <w:abstractNumId w:val="13"/>
  </w:num>
  <w:num w:numId="14">
    <w:abstractNumId w:val="21"/>
  </w:num>
  <w:num w:numId="15">
    <w:abstractNumId w:val="24"/>
  </w:num>
  <w:num w:numId="16">
    <w:abstractNumId w:val="1"/>
  </w:num>
  <w:num w:numId="17">
    <w:abstractNumId w:val="10"/>
  </w:num>
  <w:num w:numId="18">
    <w:abstractNumId w:val="15"/>
  </w:num>
  <w:num w:numId="19">
    <w:abstractNumId w:val="17"/>
    <w:lvlOverride w:ilvl="0">
      <w:startOverride w:val="2"/>
    </w:lvlOverride>
  </w:num>
  <w:num w:numId="20">
    <w:abstractNumId w:val="3"/>
  </w:num>
  <w:num w:numId="21">
    <w:abstractNumId w:val="25"/>
    <w:lvlOverride w:ilvl="0">
      <w:startOverride w:val="3"/>
    </w:lvlOverride>
  </w:num>
  <w:num w:numId="22">
    <w:abstractNumId w:val="23"/>
  </w:num>
  <w:num w:numId="23">
    <w:abstractNumId w:val="20"/>
  </w:num>
  <w:num w:numId="24">
    <w:abstractNumId w:val="16"/>
  </w:num>
  <w:num w:numId="25">
    <w:abstractNumId w:val="7"/>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2707FA"/>
    <w:rsid w:val="00077743"/>
    <w:rsid w:val="000960BA"/>
    <w:rsid w:val="000B0C70"/>
    <w:rsid w:val="000E6D36"/>
    <w:rsid w:val="00121A1A"/>
    <w:rsid w:val="00141759"/>
    <w:rsid w:val="00143DDE"/>
    <w:rsid w:val="001514A2"/>
    <w:rsid w:val="00170953"/>
    <w:rsid w:val="00191EC5"/>
    <w:rsid w:val="00197427"/>
    <w:rsid w:val="001B7013"/>
    <w:rsid w:val="001D4980"/>
    <w:rsid w:val="00201EBF"/>
    <w:rsid w:val="00221B90"/>
    <w:rsid w:val="0024081B"/>
    <w:rsid w:val="002707FA"/>
    <w:rsid w:val="002D5FFB"/>
    <w:rsid w:val="00302D68"/>
    <w:rsid w:val="003106F4"/>
    <w:rsid w:val="00312E77"/>
    <w:rsid w:val="00315F8B"/>
    <w:rsid w:val="00332792"/>
    <w:rsid w:val="00335ADB"/>
    <w:rsid w:val="003A1A2E"/>
    <w:rsid w:val="003B4A6B"/>
    <w:rsid w:val="003B57D5"/>
    <w:rsid w:val="003F2602"/>
    <w:rsid w:val="003F75B3"/>
    <w:rsid w:val="00455FBC"/>
    <w:rsid w:val="00467B3B"/>
    <w:rsid w:val="00467F57"/>
    <w:rsid w:val="004A5FF0"/>
    <w:rsid w:val="004A76BE"/>
    <w:rsid w:val="004F5749"/>
    <w:rsid w:val="00535594"/>
    <w:rsid w:val="00557D09"/>
    <w:rsid w:val="00562E16"/>
    <w:rsid w:val="00563385"/>
    <w:rsid w:val="00590BB2"/>
    <w:rsid w:val="005B0757"/>
    <w:rsid w:val="005B2C3C"/>
    <w:rsid w:val="005B5D16"/>
    <w:rsid w:val="00624D2D"/>
    <w:rsid w:val="0067597E"/>
    <w:rsid w:val="00686015"/>
    <w:rsid w:val="006D65D4"/>
    <w:rsid w:val="006F219B"/>
    <w:rsid w:val="00724231"/>
    <w:rsid w:val="00727527"/>
    <w:rsid w:val="00727B5A"/>
    <w:rsid w:val="00736391"/>
    <w:rsid w:val="00751366"/>
    <w:rsid w:val="00772CE7"/>
    <w:rsid w:val="00782054"/>
    <w:rsid w:val="00796493"/>
    <w:rsid w:val="007F0235"/>
    <w:rsid w:val="00815845"/>
    <w:rsid w:val="00852659"/>
    <w:rsid w:val="0087772D"/>
    <w:rsid w:val="008859AA"/>
    <w:rsid w:val="008B4B94"/>
    <w:rsid w:val="008D09BB"/>
    <w:rsid w:val="008F0CEF"/>
    <w:rsid w:val="00960D0A"/>
    <w:rsid w:val="00980E22"/>
    <w:rsid w:val="009A72CD"/>
    <w:rsid w:val="009B08D1"/>
    <w:rsid w:val="009B18DB"/>
    <w:rsid w:val="009B1B75"/>
    <w:rsid w:val="009C181A"/>
    <w:rsid w:val="009C311A"/>
    <w:rsid w:val="009D5347"/>
    <w:rsid w:val="00A0032A"/>
    <w:rsid w:val="00A04503"/>
    <w:rsid w:val="00A449D2"/>
    <w:rsid w:val="00A91CB4"/>
    <w:rsid w:val="00A92B38"/>
    <w:rsid w:val="00AA0734"/>
    <w:rsid w:val="00AD685C"/>
    <w:rsid w:val="00AE5FB5"/>
    <w:rsid w:val="00B21C5B"/>
    <w:rsid w:val="00B90DFA"/>
    <w:rsid w:val="00C059B4"/>
    <w:rsid w:val="00C22F5E"/>
    <w:rsid w:val="00C331C1"/>
    <w:rsid w:val="00C708A5"/>
    <w:rsid w:val="00CA3A14"/>
    <w:rsid w:val="00CC73F9"/>
    <w:rsid w:val="00D1792A"/>
    <w:rsid w:val="00D57C6C"/>
    <w:rsid w:val="00D83DF2"/>
    <w:rsid w:val="00DB6EC5"/>
    <w:rsid w:val="00DC4C9C"/>
    <w:rsid w:val="00DC50A6"/>
    <w:rsid w:val="00DE3B2F"/>
    <w:rsid w:val="00DF7444"/>
    <w:rsid w:val="00E2260F"/>
    <w:rsid w:val="00E82945"/>
    <w:rsid w:val="00E84A83"/>
    <w:rsid w:val="00E9040F"/>
    <w:rsid w:val="00ED3A91"/>
    <w:rsid w:val="00ED54FA"/>
    <w:rsid w:val="00F256B3"/>
    <w:rsid w:val="00F25ED8"/>
    <w:rsid w:val="00F45823"/>
    <w:rsid w:val="00F81C00"/>
    <w:rsid w:val="00FD0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7FA"/>
    <w:pPr>
      <w:spacing w:after="0" w:line="240" w:lineRule="auto"/>
    </w:pPr>
    <w:rPr>
      <w:rFonts w:ascii="Times New Roman" w:eastAsia="Times New Roman" w:hAnsi="Times New Roman" w:cs="Times New Roman"/>
      <w:sz w:val="24"/>
      <w:szCs w:val="24"/>
      <w:lang w:val="kk-KZ" w:eastAsia="sms-FI"/>
    </w:rPr>
  </w:style>
  <w:style w:type="paragraph" w:styleId="2">
    <w:name w:val="heading 2"/>
    <w:basedOn w:val="a"/>
    <w:next w:val="a"/>
    <w:link w:val="20"/>
    <w:qFormat/>
    <w:rsid w:val="002707FA"/>
    <w:pPr>
      <w:keepNext/>
      <w:ind w:firstLine="720"/>
      <w:jc w:val="center"/>
      <w:outlineLvl w:val="1"/>
    </w:pPr>
    <w:rPr>
      <w:rFonts w:ascii="Times/Kazakh" w:eastAsia="Calibri" w:hAnsi="Times/Kazakh"/>
      <w:b/>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707FA"/>
    <w:rPr>
      <w:rFonts w:ascii="Times/Kazakh" w:eastAsia="Calibri" w:hAnsi="Times/Kazakh" w:cs="Times New Roman"/>
      <w:b/>
      <w:sz w:val="24"/>
      <w:szCs w:val="20"/>
      <w:lang w:val="en-US" w:eastAsia="ru-RU"/>
    </w:rPr>
  </w:style>
  <w:style w:type="paragraph" w:styleId="21">
    <w:name w:val="Body Text Indent 2"/>
    <w:basedOn w:val="a"/>
    <w:link w:val="22"/>
    <w:rsid w:val="002707FA"/>
    <w:pPr>
      <w:ind w:firstLine="720"/>
      <w:jc w:val="both"/>
    </w:pPr>
    <w:rPr>
      <w:rFonts w:ascii="Times/Kazakh" w:eastAsia="Calibri" w:hAnsi="Times/Kazakh"/>
      <w:szCs w:val="20"/>
      <w:lang w:val="ru-RU" w:eastAsia="ru-RU"/>
    </w:rPr>
  </w:style>
  <w:style w:type="character" w:customStyle="1" w:styleId="22">
    <w:name w:val="Основной текст с отступом 2 Знак"/>
    <w:basedOn w:val="a0"/>
    <w:link w:val="21"/>
    <w:rsid w:val="002707FA"/>
    <w:rPr>
      <w:rFonts w:ascii="Times/Kazakh" w:eastAsia="Calibri" w:hAnsi="Times/Kazakh" w:cs="Times New Roman"/>
      <w:sz w:val="24"/>
      <w:szCs w:val="20"/>
      <w:lang w:eastAsia="ru-RU"/>
    </w:rPr>
  </w:style>
  <w:style w:type="paragraph" w:styleId="a3">
    <w:name w:val="Body Text Indent"/>
    <w:basedOn w:val="a"/>
    <w:link w:val="a4"/>
    <w:rsid w:val="002707FA"/>
    <w:pPr>
      <w:ind w:firstLine="567"/>
      <w:jc w:val="both"/>
    </w:pPr>
    <w:rPr>
      <w:rFonts w:ascii="Times/Kazakh" w:eastAsia="Calibri" w:hAnsi="Times/Kazakh"/>
      <w:szCs w:val="20"/>
      <w:lang w:val="en-US" w:eastAsia="ko-KR"/>
    </w:rPr>
  </w:style>
  <w:style w:type="character" w:customStyle="1" w:styleId="a4">
    <w:name w:val="Основной текст с отступом Знак"/>
    <w:basedOn w:val="a0"/>
    <w:link w:val="a3"/>
    <w:rsid w:val="002707FA"/>
    <w:rPr>
      <w:rFonts w:ascii="Times/Kazakh" w:eastAsia="Calibri" w:hAnsi="Times/Kazakh" w:cs="Times New Roman"/>
      <w:sz w:val="24"/>
      <w:szCs w:val="20"/>
      <w:lang w:val="en-US" w:eastAsia="ko-KR"/>
    </w:rPr>
  </w:style>
  <w:style w:type="paragraph" w:styleId="a5">
    <w:name w:val="Body Text"/>
    <w:basedOn w:val="a"/>
    <w:link w:val="a6"/>
    <w:uiPriority w:val="99"/>
    <w:semiHidden/>
    <w:unhideWhenUsed/>
    <w:rsid w:val="00121A1A"/>
    <w:pPr>
      <w:spacing w:after="120"/>
    </w:pPr>
  </w:style>
  <w:style w:type="character" w:customStyle="1" w:styleId="a6">
    <w:name w:val="Основной текст Знак"/>
    <w:basedOn w:val="a0"/>
    <w:link w:val="a5"/>
    <w:uiPriority w:val="99"/>
    <w:semiHidden/>
    <w:rsid w:val="00121A1A"/>
    <w:rPr>
      <w:rFonts w:ascii="Times New Roman" w:eastAsia="Times New Roman" w:hAnsi="Times New Roman" w:cs="Times New Roman"/>
      <w:sz w:val="24"/>
      <w:szCs w:val="24"/>
      <w:lang w:val="kk-KZ" w:eastAsia="sms-FI"/>
    </w:rPr>
  </w:style>
  <w:style w:type="paragraph" w:styleId="a7">
    <w:name w:val="Normal (Web)"/>
    <w:basedOn w:val="a"/>
    <w:uiPriority w:val="99"/>
    <w:unhideWhenUsed/>
    <w:rsid w:val="00197427"/>
    <w:pPr>
      <w:spacing w:before="100" w:beforeAutospacing="1" w:after="100" w:afterAutospacing="1"/>
    </w:pPr>
    <w:rPr>
      <w:lang w:val="ru-RU" w:eastAsia="ru-RU"/>
    </w:rPr>
  </w:style>
  <w:style w:type="character" w:styleId="a8">
    <w:name w:val="Hyperlink"/>
    <w:basedOn w:val="a0"/>
    <w:uiPriority w:val="99"/>
    <w:semiHidden/>
    <w:unhideWhenUsed/>
    <w:rsid w:val="00197427"/>
    <w:rPr>
      <w:color w:val="0000FF"/>
      <w:u w:val="single"/>
    </w:rPr>
  </w:style>
  <w:style w:type="paragraph" w:styleId="a9">
    <w:name w:val="List Paragraph"/>
    <w:basedOn w:val="a"/>
    <w:uiPriority w:val="34"/>
    <w:qFormat/>
    <w:rsid w:val="00D1792A"/>
    <w:pPr>
      <w:ind w:left="720"/>
      <w:contextualSpacing/>
    </w:pPr>
  </w:style>
  <w:style w:type="character" w:styleId="aa">
    <w:name w:val="Strong"/>
    <w:basedOn w:val="a0"/>
    <w:uiPriority w:val="22"/>
    <w:qFormat/>
    <w:rsid w:val="004F5749"/>
    <w:rPr>
      <w:b/>
      <w:bCs/>
    </w:rPr>
  </w:style>
  <w:style w:type="character" w:styleId="ab">
    <w:name w:val="Emphasis"/>
    <w:basedOn w:val="a0"/>
    <w:uiPriority w:val="20"/>
    <w:qFormat/>
    <w:rsid w:val="004F5749"/>
    <w:rPr>
      <w:i/>
      <w:iCs/>
    </w:rPr>
  </w:style>
  <w:style w:type="paragraph" w:styleId="3">
    <w:name w:val="Body Text Indent 3"/>
    <w:basedOn w:val="a"/>
    <w:link w:val="30"/>
    <w:uiPriority w:val="99"/>
    <w:semiHidden/>
    <w:unhideWhenUsed/>
    <w:rsid w:val="000960BA"/>
    <w:pPr>
      <w:spacing w:after="120"/>
      <w:ind w:left="283"/>
    </w:pPr>
    <w:rPr>
      <w:sz w:val="16"/>
      <w:szCs w:val="16"/>
    </w:rPr>
  </w:style>
  <w:style w:type="character" w:customStyle="1" w:styleId="30">
    <w:name w:val="Основной текст с отступом 3 Знак"/>
    <w:basedOn w:val="a0"/>
    <w:link w:val="3"/>
    <w:uiPriority w:val="99"/>
    <w:semiHidden/>
    <w:rsid w:val="000960BA"/>
    <w:rPr>
      <w:rFonts w:ascii="Times New Roman" w:eastAsia="Times New Roman" w:hAnsi="Times New Roman" w:cs="Times New Roman"/>
      <w:sz w:val="16"/>
      <w:szCs w:val="16"/>
      <w:lang w:val="kk-KZ" w:eastAsia="sms-FI"/>
    </w:rPr>
  </w:style>
  <w:style w:type="paragraph" w:styleId="ac">
    <w:name w:val="Balloon Text"/>
    <w:basedOn w:val="a"/>
    <w:link w:val="ad"/>
    <w:uiPriority w:val="99"/>
    <w:semiHidden/>
    <w:unhideWhenUsed/>
    <w:rsid w:val="00467F57"/>
    <w:rPr>
      <w:rFonts w:ascii="Tahoma" w:hAnsi="Tahoma" w:cs="Tahoma"/>
      <w:sz w:val="16"/>
      <w:szCs w:val="16"/>
    </w:rPr>
  </w:style>
  <w:style w:type="character" w:customStyle="1" w:styleId="ad">
    <w:name w:val="Текст выноски Знак"/>
    <w:basedOn w:val="a0"/>
    <w:link w:val="ac"/>
    <w:uiPriority w:val="99"/>
    <w:semiHidden/>
    <w:rsid w:val="00467F57"/>
    <w:rPr>
      <w:rFonts w:ascii="Tahoma" w:eastAsia="Times New Roman" w:hAnsi="Tahoma" w:cs="Tahoma"/>
      <w:sz w:val="16"/>
      <w:szCs w:val="16"/>
      <w:lang w:val="kk-KZ" w:eastAsia="sms-FI"/>
    </w:rPr>
  </w:style>
</w:styles>
</file>

<file path=word/webSettings.xml><?xml version="1.0" encoding="utf-8"?>
<w:webSettings xmlns:r="http://schemas.openxmlformats.org/officeDocument/2006/relationships" xmlns:w="http://schemas.openxmlformats.org/wordprocessingml/2006/main">
  <w:divs>
    <w:div w:id="11687205">
      <w:bodyDiv w:val="1"/>
      <w:marLeft w:val="0"/>
      <w:marRight w:val="0"/>
      <w:marTop w:val="0"/>
      <w:marBottom w:val="0"/>
      <w:divBdr>
        <w:top w:val="none" w:sz="0" w:space="0" w:color="auto"/>
        <w:left w:val="none" w:sz="0" w:space="0" w:color="auto"/>
        <w:bottom w:val="none" w:sz="0" w:space="0" w:color="auto"/>
        <w:right w:val="none" w:sz="0" w:space="0" w:color="auto"/>
      </w:divBdr>
    </w:div>
    <w:div w:id="312415649">
      <w:bodyDiv w:val="1"/>
      <w:marLeft w:val="0"/>
      <w:marRight w:val="0"/>
      <w:marTop w:val="0"/>
      <w:marBottom w:val="0"/>
      <w:divBdr>
        <w:top w:val="none" w:sz="0" w:space="0" w:color="auto"/>
        <w:left w:val="none" w:sz="0" w:space="0" w:color="auto"/>
        <w:bottom w:val="none" w:sz="0" w:space="0" w:color="auto"/>
        <w:right w:val="none" w:sz="0" w:space="0" w:color="auto"/>
      </w:divBdr>
    </w:div>
    <w:div w:id="744062339">
      <w:bodyDiv w:val="1"/>
      <w:marLeft w:val="0"/>
      <w:marRight w:val="0"/>
      <w:marTop w:val="0"/>
      <w:marBottom w:val="0"/>
      <w:divBdr>
        <w:top w:val="none" w:sz="0" w:space="0" w:color="auto"/>
        <w:left w:val="none" w:sz="0" w:space="0" w:color="auto"/>
        <w:bottom w:val="none" w:sz="0" w:space="0" w:color="auto"/>
        <w:right w:val="none" w:sz="0" w:space="0" w:color="auto"/>
      </w:divBdr>
    </w:div>
    <w:div w:id="804665934">
      <w:bodyDiv w:val="1"/>
      <w:marLeft w:val="0"/>
      <w:marRight w:val="0"/>
      <w:marTop w:val="0"/>
      <w:marBottom w:val="0"/>
      <w:divBdr>
        <w:top w:val="none" w:sz="0" w:space="0" w:color="auto"/>
        <w:left w:val="none" w:sz="0" w:space="0" w:color="auto"/>
        <w:bottom w:val="none" w:sz="0" w:space="0" w:color="auto"/>
        <w:right w:val="none" w:sz="0" w:space="0" w:color="auto"/>
      </w:divBdr>
    </w:div>
    <w:div w:id="846410007">
      <w:bodyDiv w:val="1"/>
      <w:marLeft w:val="0"/>
      <w:marRight w:val="0"/>
      <w:marTop w:val="0"/>
      <w:marBottom w:val="0"/>
      <w:divBdr>
        <w:top w:val="none" w:sz="0" w:space="0" w:color="auto"/>
        <w:left w:val="none" w:sz="0" w:space="0" w:color="auto"/>
        <w:bottom w:val="none" w:sz="0" w:space="0" w:color="auto"/>
        <w:right w:val="none" w:sz="0" w:space="0" w:color="auto"/>
      </w:divBdr>
    </w:div>
    <w:div w:id="884412733">
      <w:bodyDiv w:val="1"/>
      <w:marLeft w:val="0"/>
      <w:marRight w:val="0"/>
      <w:marTop w:val="0"/>
      <w:marBottom w:val="0"/>
      <w:divBdr>
        <w:top w:val="none" w:sz="0" w:space="0" w:color="auto"/>
        <w:left w:val="none" w:sz="0" w:space="0" w:color="auto"/>
        <w:bottom w:val="none" w:sz="0" w:space="0" w:color="auto"/>
        <w:right w:val="none" w:sz="0" w:space="0" w:color="auto"/>
      </w:divBdr>
    </w:div>
    <w:div w:id="939215931">
      <w:bodyDiv w:val="1"/>
      <w:marLeft w:val="0"/>
      <w:marRight w:val="0"/>
      <w:marTop w:val="0"/>
      <w:marBottom w:val="0"/>
      <w:divBdr>
        <w:top w:val="none" w:sz="0" w:space="0" w:color="auto"/>
        <w:left w:val="none" w:sz="0" w:space="0" w:color="auto"/>
        <w:bottom w:val="none" w:sz="0" w:space="0" w:color="auto"/>
        <w:right w:val="none" w:sz="0" w:space="0" w:color="auto"/>
      </w:divBdr>
      <w:divsChild>
        <w:div w:id="746270124">
          <w:marLeft w:val="336"/>
          <w:marRight w:val="0"/>
          <w:marTop w:val="120"/>
          <w:marBottom w:val="312"/>
          <w:divBdr>
            <w:top w:val="none" w:sz="0" w:space="0" w:color="auto"/>
            <w:left w:val="none" w:sz="0" w:space="0" w:color="auto"/>
            <w:bottom w:val="none" w:sz="0" w:space="0" w:color="auto"/>
            <w:right w:val="none" w:sz="0" w:space="0" w:color="auto"/>
          </w:divBdr>
          <w:divsChild>
            <w:div w:id="129369827">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 w:id="1506704046">
      <w:bodyDiv w:val="1"/>
      <w:marLeft w:val="0"/>
      <w:marRight w:val="0"/>
      <w:marTop w:val="0"/>
      <w:marBottom w:val="0"/>
      <w:divBdr>
        <w:top w:val="none" w:sz="0" w:space="0" w:color="auto"/>
        <w:left w:val="none" w:sz="0" w:space="0" w:color="auto"/>
        <w:bottom w:val="none" w:sz="0" w:space="0" w:color="auto"/>
        <w:right w:val="none" w:sz="0" w:space="0" w:color="auto"/>
      </w:divBdr>
    </w:div>
    <w:div w:id="1851409372">
      <w:bodyDiv w:val="1"/>
      <w:marLeft w:val="0"/>
      <w:marRight w:val="0"/>
      <w:marTop w:val="0"/>
      <w:marBottom w:val="0"/>
      <w:divBdr>
        <w:top w:val="none" w:sz="0" w:space="0" w:color="auto"/>
        <w:left w:val="none" w:sz="0" w:space="0" w:color="auto"/>
        <w:bottom w:val="none" w:sz="0" w:space="0" w:color="auto"/>
        <w:right w:val="none" w:sz="0" w:space="0" w:color="auto"/>
      </w:divBdr>
    </w:div>
    <w:div w:id="1852909990">
      <w:bodyDiv w:val="1"/>
      <w:marLeft w:val="0"/>
      <w:marRight w:val="0"/>
      <w:marTop w:val="0"/>
      <w:marBottom w:val="0"/>
      <w:divBdr>
        <w:top w:val="none" w:sz="0" w:space="0" w:color="auto"/>
        <w:left w:val="none" w:sz="0" w:space="0" w:color="auto"/>
        <w:bottom w:val="none" w:sz="0" w:space="0" w:color="auto"/>
        <w:right w:val="none" w:sz="0" w:space="0" w:color="auto"/>
      </w:divBdr>
    </w:div>
    <w:div w:id="1947157073">
      <w:bodyDiv w:val="1"/>
      <w:marLeft w:val="0"/>
      <w:marRight w:val="0"/>
      <w:marTop w:val="0"/>
      <w:marBottom w:val="0"/>
      <w:divBdr>
        <w:top w:val="none" w:sz="0" w:space="0" w:color="auto"/>
        <w:left w:val="none" w:sz="0" w:space="0" w:color="auto"/>
        <w:bottom w:val="none" w:sz="0" w:space="0" w:color="auto"/>
        <w:right w:val="none" w:sz="0" w:space="0" w:color="auto"/>
      </w:divBdr>
    </w:div>
    <w:div w:id="1984577375">
      <w:bodyDiv w:val="1"/>
      <w:marLeft w:val="0"/>
      <w:marRight w:val="0"/>
      <w:marTop w:val="0"/>
      <w:marBottom w:val="0"/>
      <w:divBdr>
        <w:top w:val="none" w:sz="0" w:space="0" w:color="auto"/>
        <w:left w:val="none" w:sz="0" w:space="0" w:color="auto"/>
        <w:bottom w:val="none" w:sz="0" w:space="0" w:color="auto"/>
        <w:right w:val="none" w:sz="0" w:space="0" w:color="auto"/>
      </w:divBdr>
    </w:div>
    <w:div w:id="2043048607">
      <w:bodyDiv w:val="1"/>
      <w:marLeft w:val="0"/>
      <w:marRight w:val="0"/>
      <w:marTop w:val="0"/>
      <w:marBottom w:val="0"/>
      <w:divBdr>
        <w:top w:val="none" w:sz="0" w:space="0" w:color="auto"/>
        <w:left w:val="none" w:sz="0" w:space="0" w:color="auto"/>
        <w:bottom w:val="none" w:sz="0" w:space="0" w:color="auto"/>
        <w:right w:val="none" w:sz="0" w:space="0" w:color="auto"/>
      </w:divBdr>
    </w:div>
    <w:div w:id="213598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6%D0%B0%D0%BA_%D0%94%D0%B5%D1%80%D1%80%D0%B8%D0%B4%D0%B0" TargetMode="External"/><Relationship Id="rId3" Type="http://schemas.openxmlformats.org/officeDocument/2006/relationships/styles" Target="styles.xml"/><Relationship Id="rId7" Type="http://schemas.openxmlformats.org/officeDocument/2006/relationships/hyperlink" Target="https://kk.wikipedia.org/wiki/%D0%9C%D0%B5%D1%82%D0%B0%D1%84%D0%B8%D0%B7%D0%B8%D0%BA%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k.wikipedia.org/wiki/%D0%97%D0%B0%D2%A3%D0%B4%D1%8B%D0%BB%D1%8B%D2%9B"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5BC26-0B02-48F3-B1A1-5797E340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18</Pages>
  <Words>7249</Words>
  <Characters>41322</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Улан</dc:creator>
  <cp:keywords/>
  <dc:description/>
  <cp:lastModifiedBy>Улан</cp:lastModifiedBy>
  <cp:revision>91</cp:revision>
  <dcterms:created xsi:type="dcterms:W3CDTF">2018-10-02T10:46:00Z</dcterms:created>
  <dcterms:modified xsi:type="dcterms:W3CDTF">2018-10-30T12:41:00Z</dcterms:modified>
</cp:coreProperties>
</file>